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2D3F0" w14:textId="77777777" w:rsidR="00A11E84" w:rsidRPr="00634DCD" w:rsidRDefault="00A11E84" w:rsidP="00A11E84">
      <w:pPr>
        <w:ind w:left="1469"/>
        <w:jc w:val="right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634DCD">
        <w:rPr>
          <w:rFonts w:ascii="Times New Roman" w:hAnsi="Times New Roman" w:cs="Times New Roman"/>
          <w:b/>
          <w:sz w:val="24"/>
          <w:szCs w:val="24"/>
        </w:rPr>
        <w:t>Załącznik nr 7 do SWZ</w:t>
      </w:r>
    </w:p>
    <w:p w14:paraId="54D95FF9" w14:textId="77777777" w:rsidR="00A11E84" w:rsidRPr="00634DCD" w:rsidRDefault="00AD63EB" w:rsidP="00A11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  <w:r w:rsidRPr="00634DCD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>Parametry techniczne urządzeń zaoferowanych przez wykonawcę</w:t>
      </w:r>
    </w:p>
    <w:p w14:paraId="3243BFBB" w14:textId="77777777" w:rsidR="00601A0A" w:rsidRPr="00634DCD" w:rsidRDefault="00601A0A" w:rsidP="00A11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</w:pPr>
    </w:p>
    <w:tbl>
      <w:tblPr>
        <w:tblStyle w:val="Tabela-Siatka"/>
        <w:tblW w:w="9918" w:type="dxa"/>
        <w:tblLayout w:type="fixed"/>
        <w:tblLook w:val="04A0" w:firstRow="1" w:lastRow="0" w:firstColumn="1" w:lastColumn="0" w:noHBand="0" w:noVBand="1"/>
      </w:tblPr>
      <w:tblGrid>
        <w:gridCol w:w="1555"/>
        <w:gridCol w:w="1842"/>
        <w:gridCol w:w="3686"/>
        <w:gridCol w:w="1417"/>
        <w:gridCol w:w="1418"/>
      </w:tblGrid>
      <w:tr w:rsidR="009B33C9" w:rsidRPr="00634DCD" w14:paraId="66F681AE" w14:textId="77777777" w:rsidTr="008409E8">
        <w:tc>
          <w:tcPr>
            <w:tcW w:w="7083" w:type="dxa"/>
            <w:gridSpan w:val="3"/>
          </w:tcPr>
          <w:p w14:paraId="07C1B2E7" w14:textId="77777777" w:rsidR="009B33C9" w:rsidRPr="00EB1540" w:rsidRDefault="009B33C9" w:rsidP="008409E8">
            <w:pPr>
              <w:pStyle w:val="Akapitzli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Parametry wymagane</w:t>
            </w:r>
          </w:p>
        </w:tc>
        <w:tc>
          <w:tcPr>
            <w:tcW w:w="2835" w:type="dxa"/>
            <w:gridSpan w:val="2"/>
          </w:tcPr>
          <w:p w14:paraId="2CF8FC5F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Oferowane materiały / urządzenia równoważne</w:t>
            </w:r>
          </w:p>
        </w:tc>
      </w:tr>
      <w:tr w:rsidR="009B33C9" w:rsidRPr="00634DCD" w14:paraId="1903A780" w14:textId="77777777" w:rsidTr="008409E8">
        <w:tc>
          <w:tcPr>
            <w:tcW w:w="3397" w:type="dxa"/>
            <w:gridSpan w:val="2"/>
          </w:tcPr>
          <w:p w14:paraId="19D9E0C2" w14:textId="77777777" w:rsidR="009B33C9" w:rsidRDefault="009B33C9" w:rsidP="00840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901F35" w14:textId="77777777" w:rsidR="009B33C9" w:rsidRDefault="009B33C9" w:rsidP="00840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0A1EF3" w14:textId="77777777" w:rsidR="009B33C9" w:rsidRDefault="009B33C9" w:rsidP="00840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52434C" w14:textId="77777777" w:rsidR="009B33C9" w:rsidRDefault="009B33C9" w:rsidP="00840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EC6731" w14:textId="77777777" w:rsidR="009B33C9" w:rsidRPr="00634DCD" w:rsidRDefault="009B33C9" w:rsidP="00840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>Parametr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 techniczne</w:t>
            </w:r>
          </w:p>
        </w:tc>
        <w:tc>
          <w:tcPr>
            <w:tcW w:w="3686" w:type="dxa"/>
          </w:tcPr>
          <w:p w14:paraId="0F3F9F91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D92C36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81BF61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97A2B7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49FBFA" w14:textId="77777777" w:rsidR="009B33C9" w:rsidRPr="00634DCD" w:rsidRDefault="009B33C9" w:rsidP="008409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>Wartość minimalna</w:t>
            </w:r>
          </w:p>
        </w:tc>
        <w:tc>
          <w:tcPr>
            <w:tcW w:w="1417" w:type="dxa"/>
          </w:tcPr>
          <w:p w14:paraId="55549A2F" w14:textId="77777777" w:rsidR="009B33C9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9ABDA5D" w14:textId="77777777" w:rsidR="009B33C9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0E4DABB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Typ, producent, dane techniczne, parametry</w:t>
            </w:r>
          </w:p>
        </w:tc>
        <w:tc>
          <w:tcPr>
            <w:tcW w:w="1418" w:type="dxa"/>
          </w:tcPr>
          <w:p w14:paraId="26A81393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Dokument/ dokumenty potwierdzające spełnienie kryteriów równoważności określonych w SWZ</w:t>
            </w:r>
          </w:p>
        </w:tc>
      </w:tr>
      <w:tr w:rsidR="009B33C9" w:rsidRPr="00634DCD" w14:paraId="6DCF4272" w14:textId="77777777" w:rsidTr="008409E8">
        <w:tc>
          <w:tcPr>
            <w:tcW w:w="1555" w:type="dxa"/>
            <w:vMerge w:val="restart"/>
          </w:tcPr>
          <w:p w14:paraId="3C3D9CB6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B1C956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85AC34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82C1711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>Panel</w:t>
            </w:r>
          </w:p>
          <w:p w14:paraId="0E7DA84B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1842" w:type="dxa"/>
          </w:tcPr>
          <w:p w14:paraId="05ADF2CE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Moc</w:t>
            </w:r>
          </w:p>
        </w:tc>
        <w:tc>
          <w:tcPr>
            <w:tcW w:w="3686" w:type="dxa"/>
          </w:tcPr>
          <w:p w14:paraId="7D488D18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Łączna moc 240W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tj. dwa panele po 120W</w:t>
            </w:r>
          </w:p>
          <w:p w14:paraId="6359BDC3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D1DF59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2721654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68A8FA1D" w14:textId="77777777" w:rsidTr="008409E8">
        <w:tc>
          <w:tcPr>
            <w:tcW w:w="1555" w:type="dxa"/>
            <w:vMerge/>
          </w:tcPr>
          <w:p w14:paraId="4334F685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1E21478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</w:t>
            </w:r>
          </w:p>
        </w:tc>
        <w:tc>
          <w:tcPr>
            <w:tcW w:w="3686" w:type="dxa"/>
          </w:tcPr>
          <w:p w14:paraId="39383CBA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Ogniwa monokrystaliczne</w:t>
            </w:r>
          </w:p>
          <w:p w14:paraId="3D7E6C16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6054A88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090246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2349E3EC" w14:textId="77777777" w:rsidTr="008409E8">
        <w:tc>
          <w:tcPr>
            <w:tcW w:w="1555" w:type="dxa"/>
            <w:vMerge/>
          </w:tcPr>
          <w:p w14:paraId="35901DB3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74D03CD5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Uchwyt / stelaż panelu PV</w:t>
            </w:r>
          </w:p>
        </w:tc>
        <w:tc>
          <w:tcPr>
            <w:tcW w:w="3686" w:type="dxa"/>
          </w:tcPr>
          <w:p w14:paraId="73BAAB4A" w14:textId="77777777" w:rsidR="009B33C9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 xml:space="preserve">Umożliwiający skierowanie 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w kierunku południowym oraz pod odpowiednim kątem w stosunku do ziemi</w:t>
            </w:r>
          </w:p>
          <w:p w14:paraId="5B4A3615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909BBBD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742205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16563F8A" w14:textId="77777777" w:rsidTr="008409E8">
        <w:tc>
          <w:tcPr>
            <w:tcW w:w="1555" w:type="dxa"/>
            <w:vMerge/>
          </w:tcPr>
          <w:p w14:paraId="64B9A0DC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405D06BE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 obudowy</w:t>
            </w:r>
          </w:p>
        </w:tc>
        <w:tc>
          <w:tcPr>
            <w:tcW w:w="3686" w:type="dxa"/>
          </w:tcPr>
          <w:p w14:paraId="4BD8734D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Aluminium</w:t>
            </w:r>
          </w:p>
          <w:p w14:paraId="49CC275D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F052F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346B338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A562856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034D56D3" w14:textId="77777777" w:rsidTr="008409E8">
        <w:tc>
          <w:tcPr>
            <w:tcW w:w="1555" w:type="dxa"/>
            <w:vMerge w:val="restart"/>
          </w:tcPr>
          <w:p w14:paraId="05D051E0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Akumulator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litowo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-żelazowo-fosforanowy</w:t>
            </w:r>
          </w:p>
        </w:tc>
        <w:tc>
          <w:tcPr>
            <w:tcW w:w="1842" w:type="dxa"/>
          </w:tcPr>
          <w:p w14:paraId="23E1AF74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Pojemność</w:t>
            </w:r>
          </w:p>
        </w:tc>
        <w:tc>
          <w:tcPr>
            <w:tcW w:w="3686" w:type="dxa"/>
          </w:tcPr>
          <w:p w14:paraId="2414CE02" w14:textId="77777777" w:rsidR="009B33C9" w:rsidRDefault="009B33C9" w:rsidP="008409E8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Ah</w:t>
            </w:r>
          </w:p>
          <w:p w14:paraId="4D2FE689" w14:textId="77777777" w:rsidR="009B33C9" w:rsidRPr="005B6727" w:rsidRDefault="009B33C9" w:rsidP="008409E8">
            <w:pPr>
              <w:rPr>
                <w:rFonts w:ascii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1417" w:type="dxa"/>
          </w:tcPr>
          <w:p w14:paraId="41ABFE5F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4A4BDD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43647FA4" w14:textId="77777777" w:rsidTr="008409E8">
        <w:trPr>
          <w:trHeight w:val="412"/>
        </w:trPr>
        <w:tc>
          <w:tcPr>
            <w:tcW w:w="1555" w:type="dxa"/>
            <w:vMerge/>
          </w:tcPr>
          <w:p w14:paraId="490881BE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6662C7E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Ilość cykli ładowania</w:t>
            </w:r>
          </w:p>
        </w:tc>
        <w:tc>
          <w:tcPr>
            <w:tcW w:w="3686" w:type="dxa"/>
          </w:tcPr>
          <w:p w14:paraId="78C5BFC7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</w:t>
            </w:r>
          </w:p>
        </w:tc>
        <w:tc>
          <w:tcPr>
            <w:tcW w:w="1417" w:type="dxa"/>
          </w:tcPr>
          <w:p w14:paraId="555B259C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BEB64D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15191B77" w14:textId="77777777" w:rsidTr="008409E8">
        <w:tc>
          <w:tcPr>
            <w:tcW w:w="1555" w:type="dxa"/>
            <w:vMerge/>
          </w:tcPr>
          <w:p w14:paraId="01817DFD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5FCB0A5B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Umiejscowienie</w:t>
            </w:r>
          </w:p>
        </w:tc>
        <w:tc>
          <w:tcPr>
            <w:tcW w:w="3686" w:type="dxa"/>
          </w:tcPr>
          <w:p w14:paraId="0B592ECA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Zabudowana w głowicy lampy</w:t>
            </w:r>
          </w:p>
          <w:p w14:paraId="77649F45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A3F1A7E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1E83A81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0B502D56" w14:textId="77777777" w:rsidTr="008409E8">
        <w:tc>
          <w:tcPr>
            <w:tcW w:w="1555" w:type="dxa"/>
            <w:vMerge w:val="restart"/>
          </w:tcPr>
          <w:p w14:paraId="7F3F6B55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05AA8B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76C6A57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386F42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112726" w14:textId="77777777" w:rsidR="009B33C9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A178D22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>Głowica lampy</w:t>
            </w:r>
          </w:p>
        </w:tc>
        <w:tc>
          <w:tcPr>
            <w:tcW w:w="1842" w:type="dxa"/>
          </w:tcPr>
          <w:p w14:paraId="548E3142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Strumień świetlny</w:t>
            </w:r>
          </w:p>
        </w:tc>
        <w:tc>
          <w:tcPr>
            <w:tcW w:w="3686" w:type="dxa"/>
          </w:tcPr>
          <w:p w14:paraId="6E049DFF" w14:textId="77777777" w:rsidR="009B33C9" w:rsidRPr="00E31048" w:rsidRDefault="009B33C9" w:rsidP="008409E8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7 900</w:t>
            </w:r>
            <w:r w:rsidRPr="00E31048">
              <w:rPr>
                <w:rFonts w:ascii="Times New Roman" w:hAnsi="Times New Roman" w:cs="Times New Roman"/>
                <w:sz w:val="24"/>
                <w:szCs w:val="24"/>
              </w:rPr>
              <w:t xml:space="preserve"> lm</w:t>
            </w:r>
          </w:p>
        </w:tc>
        <w:tc>
          <w:tcPr>
            <w:tcW w:w="1417" w:type="dxa"/>
          </w:tcPr>
          <w:p w14:paraId="422E247E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F3ABC21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7998EB08" w14:textId="77777777" w:rsidTr="008409E8">
        <w:tc>
          <w:tcPr>
            <w:tcW w:w="1555" w:type="dxa"/>
            <w:vMerge/>
          </w:tcPr>
          <w:p w14:paraId="1DE7ECB9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713CB0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Moc świetlna</w:t>
            </w:r>
          </w:p>
        </w:tc>
        <w:tc>
          <w:tcPr>
            <w:tcW w:w="3686" w:type="dxa"/>
          </w:tcPr>
          <w:p w14:paraId="443210B7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45 W</w:t>
            </w:r>
          </w:p>
          <w:p w14:paraId="4FB82215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6006528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358E17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18AF89BD" w14:textId="77777777" w:rsidTr="008409E8">
        <w:tc>
          <w:tcPr>
            <w:tcW w:w="1555" w:type="dxa"/>
            <w:vMerge/>
          </w:tcPr>
          <w:p w14:paraId="7A7D9A92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9FDF3B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Wydajność </w:t>
            </w:r>
            <w:proofErr w:type="spellStart"/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led</w:t>
            </w:r>
            <w:proofErr w:type="spellEnd"/>
          </w:p>
        </w:tc>
        <w:tc>
          <w:tcPr>
            <w:tcW w:w="3686" w:type="dxa"/>
          </w:tcPr>
          <w:p w14:paraId="7343AE93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 xml:space="preserve"> lm / W</w:t>
            </w:r>
          </w:p>
          <w:p w14:paraId="068D3CEF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367564B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E66614C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7C2241E4" w14:textId="77777777" w:rsidTr="008409E8">
        <w:tc>
          <w:tcPr>
            <w:tcW w:w="1555" w:type="dxa"/>
            <w:vMerge/>
          </w:tcPr>
          <w:p w14:paraId="2143C512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3FEBF9DD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Diody LED</w:t>
            </w:r>
          </w:p>
        </w:tc>
        <w:tc>
          <w:tcPr>
            <w:tcW w:w="3686" w:type="dxa"/>
          </w:tcPr>
          <w:p w14:paraId="5ADD6136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 xml:space="preserve"> szt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9E72ADB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4641662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BB8D22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4FB2DC03" w14:textId="77777777" w:rsidTr="008409E8">
        <w:tc>
          <w:tcPr>
            <w:tcW w:w="1555" w:type="dxa"/>
            <w:vMerge/>
          </w:tcPr>
          <w:p w14:paraId="4946C170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3A77B809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Temperatura barwowa</w:t>
            </w:r>
          </w:p>
        </w:tc>
        <w:tc>
          <w:tcPr>
            <w:tcW w:w="3686" w:type="dxa"/>
            <w:shd w:val="clear" w:color="auto" w:fill="auto"/>
          </w:tcPr>
          <w:p w14:paraId="1DDBFCA6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 xml:space="preserve">000 K 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00 K</w:t>
            </w:r>
          </w:p>
        </w:tc>
        <w:tc>
          <w:tcPr>
            <w:tcW w:w="1417" w:type="dxa"/>
          </w:tcPr>
          <w:p w14:paraId="1B783BCE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E9B1CF5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340D7C80" w14:textId="77777777" w:rsidTr="008409E8">
        <w:tc>
          <w:tcPr>
            <w:tcW w:w="1555" w:type="dxa"/>
            <w:vMerge/>
          </w:tcPr>
          <w:p w14:paraId="1BAF466B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14:paraId="2E2D3CDB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Temperatura pracy</w:t>
            </w:r>
          </w:p>
        </w:tc>
        <w:tc>
          <w:tcPr>
            <w:tcW w:w="3686" w:type="dxa"/>
            <w:shd w:val="clear" w:color="auto" w:fill="auto"/>
          </w:tcPr>
          <w:p w14:paraId="18846A10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 xml:space="preserve">od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 xml:space="preserve"> do +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0º C</w:t>
            </w:r>
          </w:p>
        </w:tc>
        <w:tc>
          <w:tcPr>
            <w:tcW w:w="1417" w:type="dxa"/>
          </w:tcPr>
          <w:p w14:paraId="2AE5ACC0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820F96C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11B7065D" w14:textId="77777777" w:rsidTr="008409E8">
        <w:tc>
          <w:tcPr>
            <w:tcW w:w="1555" w:type="dxa"/>
            <w:vMerge/>
          </w:tcPr>
          <w:p w14:paraId="046E134B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DE6E117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Żywotność</w:t>
            </w:r>
          </w:p>
        </w:tc>
        <w:tc>
          <w:tcPr>
            <w:tcW w:w="3686" w:type="dxa"/>
          </w:tcPr>
          <w:p w14:paraId="6D55F5B6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50 000 h</w:t>
            </w:r>
          </w:p>
          <w:p w14:paraId="15C03677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9F623B6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2C4C499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5077C020" w14:textId="77777777" w:rsidTr="008409E8">
        <w:tc>
          <w:tcPr>
            <w:tcW w:w="1555" w:type="dxa"/>
            <w:vMerge/>
          </w:tcPr>
          <w:p w14:paraId="357BDD07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6BDB14B5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Regulator ładowania MPPT</w:t>
            </w:r>
          </w:p>
        </w:tc>
        <w:tc>
          <w:tcPr>
            <w:tcW w:w="3686" w:type="dxa"/>
          </w:tcPr>
          <w:p w14:paraId="4EB64250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Zabudowana w głowicy lampy </w:t>
            </w:r>
          </w:p>
        </w:tc>
        <w:tc>
          <w:tcPr>
            <w:tcW w:w="1417" w:type="dxa"/>
          </w:tcPr>
          <w:p w14:paraId="411AD9E5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25F012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49745685" w14:textId="77777777" w:rsidTr="008409E8">
        <w:tc>
          <w:tcPr>
            <w:tcW w:w="1555" w:type="dxa"/>
          </w:tcPr>
          <w:p w14:paraId="1D126072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>System</w:t>
            </w:r>
          </w:p>
        </w:tc>
        <w:tc>
          <w:tcPr>
            <w:tcW w:w="1842" w:type="dxa"/>
          </w:tcPr>
          <w:p w14:paraId="650AC091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Czujnik ruchu</w:t>
            </w:r>
          </w:p>
        </w:tc>
        <w:tc>
          <w:tcPr>
            <w:tcW w:w="3686" w:type="dxa"/>
          </w:tcPr>
          <w:p w14:paraId="688A5BA1" w14:textId="77777777" w:rsidR="009B33C9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</w:p>
          <w:p w14:paraId="1EEA3157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1973A821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505C572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22074890" w14:textId="77777777" w:rsidTr="008409E8">
        <w:tc>
          <w:tcPr>
            <w:tcW w:w="1555" w:type="dxa"/>
          </w:tcPr>
          <w:p w14:paraId="0F27F753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14:paraId="0B47D7D0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Czas świecenia (pełne naładowanie)</w:t>
            </w:r>
          </w:p>
        </w:tc>
        <w:tc>
          <w:tcPr>
            <w:tcW w:w="3686" w:type="dxa"/>
          </w:tcPr>
          <w:p w14:paraId="5E2F03ED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2 – 3 deszczowe dni</w:t>
            </w:r>
          </w:p>
        </w:tc>
        <w:tc>
          <w:tcPr>
            <w:tcW w:w="1417" w:type="dxa"/>
          </w:tcPr>
          <w:p w14:paraId="4CB6923C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314DA4C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67A93BE6" w14:textId="77777777" w:rsidTr="008409E8">
        <w:tc>
          <w:tcPr>
            <w:tcW w:w="1555" w:type="dxa"/>
          </w:tcPr>
          <w:p w14:paraId="0C778393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sz w:val="24"/>
                <w:szCs w:val="24"/>
              </w:rPr>
              <w:t>Instalacja/</w:t>
            </w:r>
          </w:p>
          <w:p w14:paraId="5FFF47E9" w14:textId="77777777" w:rsidR="009B33C9" w:rsidRPr="008C717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Montaż </w:t>
            </w:r>
          </w:p>
        </w:tc>
        <w:tc>
          <w:tcPr>
            <w:tcW w:w="5528" w:type="dxa"/>
            <w:gridSpan w:val="2"/>
          </w:tcPr>
          <w:p w14:paraId="5F76A79C" w14:textId="77777777" w:rsidR="009B33C9" w:rsidRPr="008C717D" w:rsidRDefault="009B33C9" w:rsidP="008409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Lampy należy zamontować na wysięgniku (ramieniu) nie krótszym niż 1m (stal ocynkowana), słup (stal ocynkowana) o  wysokości</w:t>
            </w:r>
            <w:r w:rsidRPr="008C71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C717D">
              <w:rPr>
                <w:rFonts w:ascii="Times New Roman" w:hAnsi="Times New Roman" w:cs="Times New Roman"/>
                <w:sz w:val="24"/>
                <w:szCs w:val="24"/>
              </w:rPr>
              <w:t xml:space="preserve"> powyżej  </w:t>
            </w:r>
            <w:r w:rsidRPr="008C71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6m do 7m, kable łączące lampę z panelem PV winny być umieszczone wewnątrz wysięgnika. Odległość między lampami – minimum 30 metrów (pełne pokrycie światłem) </w:t>
            </w:r>
          </w:p>
          <w:p w14:paraId="6608F013" w14:textId="77777777" w:rsidR="009B33C9" w:rsidRPr="008C717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1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Wysięgniki lub uchwyty montażowe lamp muszą gwarantować możliwość skierowania strumienia światła pod kątem 10º ÷ 20º w celu właściwego doświetlenia terenu</w:t>
            </w:r>
          </w:p>
        </w:tc>
        <w:tc>
          <w:tcPr>
            <w:tcW w:w="1417" w:type="dxa"/>
          </w:tcPr>
          <w:p w14:paraId="7FEEF206" w14:textId="77777777" w:rsidR="009B33C9" w:rsidRPr="00634DCD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0CC7CA51" w14:textId="77777777" w:rsidR="009B33C9" w:rsidRPr="00634DCD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3C9" w:rsidRPr="00634DCD" w14:paraId="28D64CFC" w14:textId="77777777" w:rsidTr="008409E8">
        <w:tc>
          <w:tcPr>
            <w:tcW w:w="1555" w:type="dxa"/>
            <w:shd w:val="clear" w:color="auto" w:fill="auto"/>
          </w:tcPr>
          <w:p w14:paraId="626BC26A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>Unifikacja (jednolitość wyglądu)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5B0E50DF" w14:textId="77777777" w:rsidR="009B33C9" w:rsidRPr="00634DCD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4D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lampy należy zamontować na wysięgniku,</w:t>
            </w:r>
          </w:p>
          <w:p w14:paraId="4F415839" w14:textId="77777777" w:rsidR="009B33C9" w:rsidRPr="00634DCD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4D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panele PV należy zamontować na szczycie słupa,</w:t>
            </w:r>
          </w:p>
        </w:tc>
        <w:tc>
          <w:tcPr>
            <w:tcW w:w="1417" w:type="dxa"/>
          </w:tcPr>
          <w:p w14:paraId="18E25B0D" w14:textId="77777777" w:rsidR="009B33C9" w:rsidRPr="00634DCD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3ECBBB1E" w14:textId="77777777" w:rsidR="009B33C9" w:rsidRPr="00634DCD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3C9" w:rsidRPr="00634DCD" w14:paraId="13DD363F" w14:textId="77777777" w:rsidTr="008409E8">
        <w:tc>
          <w:tcPr>
            <w:tcW w:w="1555" w:type="dxa"/>
          </w:tcPr>
          <w:p w14:paraId="40542648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>Montaż w gruncie</w:t>
            </w:r>
          </w:p>
        </w:tc>
        <w:tc>
          <w:tcPr>
            <w:tcW w:w="5528" w:type="dxa"/>
            <w:gridSpan w:val="2"/>
          </w:tcPr>
          <w:p w14:paraId="774D5D9D" w14:textId="77777777" w:rsidR="009B33C9" w:rsidRPr="00634DCD" w:rsidRDefault="009B33C9" w:rsidP="008409E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34D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Montaż/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</w:t>
            </w:r>
            <w:r w:rsidRPr="00634D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sadzenie fundamentów należy wykonać w podłożu zgod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</w:t>
            </w:r>
            <w:r w:rsidRPr="00634DCD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z parametrami określonymi przez producenta fundamentu oraz ustawą Prawo Budowlane.</w:t>
            </w:r>
          </w:p>
        </w:tc>
        <w:tc>
          <w:tcPr>
            <w:tcW w:w="1417" w:type="dxa"/>
          </w:tcPr>
          <w:p w14:paraId="6E0D387C" w14:textId="77777777" w:rsidR="009B33C9" w:rsidRPr="00634DCD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</w:tcPr>
          <w:p w14:paraId="0C3CCEFB" w14:textId="77777777" w:rsidR="009B33C9" w:rsidRPr="00634DCD" w:rsidRDefault="009B33C9" w:rsidP="008409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B33C9" w:rsidRPr="00634DCD" w14:paraId="22488774" w14:textId="77777777" w:rsidTr="008409E8">
        <w:tc>
          <w:tcPr>
            <w:tcW w:w="1555" w:type="dxa"/>
          </w:tcPr>
          <w:p w14:paraId="2876D82B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>Sterowanie / Zarządzanie trybami pracy lampy</w:t>
            </w:r>
          </w:p>
        </w:tc>
        <w:tc>
          <w:tcPr>
            <w:tcW w:w="5528" w:type="dxa"/>
            <w:gridSpan w:val="2"/>
          </w:tcPr>
          <w:p w14:paraId="724FB5D2" w14:textId="77777777" w:rsidR="009B33C9" w:rsidRPr="00634DC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Czujnik zmierzchu</w:t>
            </w:r>
          </w:p>
          <w:p w14:paraId="76FF2F13" w14:textId="77777777" w:rsidR="009B33C9" w:rsidRPr="00634DC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sterowanie pilotem – 4 tryby pracy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dostosowane do warunków klimatycznych różnych pór roku)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36BDDA6C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 xml:space="preserve">Możliwość programowania indywidualnych trybów pracy adekwatnie do pory roku i potrzeb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Zamawiającego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br/>
              <w:t>- czas i moc świecenia w określonych godzinach po zmierzchu, przerwa nocna</w:t>
            </w:r>
          </w:p>
          <w:p w14:paraId="2C713814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- opóźnienie załączenia po zachodzie słońca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E811EC0" w14:textId="77777777" w:rsidR="009B33C9" w:rsidRPr="00634DCD" w:rsidRDefault="009B33C9" w:rsidP="008409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Czujnik ruchu pozwalający na zwiększenie natężenia światła w przypadku wykrycia ruchu</w:t>
            </w:r>
          </w:p>
        </w:tc>
        <w:tc>
          <w:tcPr>
            <w:tcW w:w="1417" w:type="dxa"/>
          </w:tcPr>
          <w:p w14:paraId="0A856A2B" w14:textId="77777777" w:rsidR="009B33C9" w:rsidRPr="00634DC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B46B2DC" w14:textId="77777777" w:rsidR="009B33C9" w:rsidRPr="00634DC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0A7C5B0C" w14:textId="77777777" w:rsidTr="008409E8">
        <w:tc>
          <w:tcPr>
            <w:tcW w:w="1555" w:type="dxa"/>
          </w:tcPr>
          <w:p w14:paraId="53812556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słupy, wysięgniki  </w:t>
            </w:r>
          </w:p>
        </w:tc>
        <w:tc>
          <w:tcPr>
            <w:tcW w:w="5528" w:type="dxa"/>
            <w:gridSpan w:val="2"/>
          </w:tcPr>
          <w:p w14:paraId="1C8236ED" w14:textId="77777777" w:rsidR="009B33C9" w:rsidRPr="008C717D" w:rsidRDefault="009B33C9" w:rsidP="009B33C9">
            <w:pPr>
              <w:pStyle w:val="Akapitzlist"/>
              <w:numPr>
                <w:ilvl w:val="0"/>
                <w:numId w:val="1"/>
              </w:numPr>
              <w:ind w:left="172" w:right="50" w:hanging="283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C717D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 xml:space="preserve">Słup </w:t>
            </w:r>
          </w:p>
          <w:p w14:paraId="4A81DE0A" w14:textId="77777777" w:rsidR="009B33C9" w:rsidRPr="008C717D" w:rsidRDefault="009B33C9" w:rsidP="008409E8">
            <w:pPr>
              <w:pStyle w:val="Akapitzlist"/>
              <w:ind w:left="0" w:right="5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Słup </w:t>
            </w:r>
            <w:r w:rsidRPr="008C717D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stalowy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F48C8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  <w:t>o wysokości powyżej 6 m do 7 m</w:t>
            </w:r>
            <w:r w:rsidRPr="008C717D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, ocynkowany 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ogniowo, bez malowania.</w:t>
            </w:r>
          </w:p>
          <w:p w14:paraId="73300B75" w14:textId="77777777" w:rsidR="009B33C9" w:rsidRPr="00876FD6" w:rsidRDefault="009B33C9" w:rsidP="008409E8">
            <w:pPr>
              <w:ind w:right="5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76FD6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Słupy muszą posiadać certyfikaty oraz DWU dla pierwszej strefy wiatrowej, adekwatnie do masy i powierzchni wiatrowej zamontowanych opraw świetlnych paneli fotowoltaicznych, ich stelaży oraz wysięgników.</w:t>
            </w:r>
          </w:p>
          <w:p w14:paraId="153481F1" w14:textId="77777777" w:rsidR="009B33C9" w:rsidRDefault="009B33C9" w:rsidP="008409E8">
            <w:pPr>
              <w:ind w:right="5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76FD6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Wymagane jest również oświadczenie producenta słupów wskazujące, iż może być on przeznaczony do montażu na nim lamp solarnych oraz wskazujące na </w:t>
            </w:r>
            <w:r w:rsidRPr="00876FD6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lastRenderedPageBreak/>
              <w:t>maksymalne, dopuszczalne obciążenie słupa masą oraz powierzchnią wiatrową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.</w:t>
            </w:r>
            <w:r>
              <w:t xml:space="preserve"> </w:t>
            </w:r>
            <w:r w:rsidRPr="00876FD6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oprawy solarnej wraz z panelem PV, stelażem oraz wysięgnikiem.</w:t>
            </w:r>
            <w:r w:rsidRPr="00876FD6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ab/>
            </w:r>
          </w:p>
          <w:p w14:paraId="1A69A689" w14:textId="77777777" w:rsidR="009B33C9" w:rsidRDefault="009B33C9" w:rsidP="008409E8">
            <w:pPr>
              <w:ind w:right="5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  <w:p w14:paraId="6226A125" w14:textId="77777777" w:rsidR="009B33C9" w:rsidRPr="00FC48B5" w:rsidRDefault="009B33C9" w:rsidP="009B33C9">
            <w:pPr>
              <w:pStyle w:val="Akapitzlist"/>
              <w:numPr>
                <w:ilvl w:val="0"/>
                <w:numId w:val="1"/>
              </w:numPr>
              <w:ind w:left="314" w:right="50" w:hanging="314"/>
              <w:jc w:val="both"/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C48B5">
              <w:rPr>
                <w:rFonts w:ascii="Times New Roman" w:eastAsia="Arial" w:hAnsi="Times New Roman" w:cs="Times New Roman"/>
                <w:b/>
                <w:bCs/>
                <w:color w:val="000000"/>
                <w:sz w:val="24"/>
                <w:szCs w:val="24"/>
              </w:rPr>
              <w:t xml:space="preserve">Wysięgnik </w:t>
            </w:r>
          </w:p>
          <w:p w14:paraId="7F00FE4D" w14:textId="77777777" w:rsidR="009B33C9" w:rsidRPr="00876FD6" w:rsidRDefault="009B33C9" w:rsidP="008409E8">
            <w:pPr>
              <w:ind w:right="5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76FD6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Wysięgnik stalowy, ocynkowany, nie krótszy niż 1 m, musi dawać możliwość wewnętrznego (wewnątrz wysięgnika) przeprowadzenia przewodu łączącego lampę z panelem PV.</w:t>
            </w:r>
          </w:p>
          <w:p w14:paraId="6428C575" w14:textId="77777777" w:rsidR="009B33C9" w:rsidRDefault="009B33C9" w:rsidP="008409E8">
            <w:pPr>
              <w:ind w:right="5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876FD6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Wysięgniki lub uchwyty montażowe lamp muszą gwarantować możliwość skierowania strumienia światła pod kątem 10 – 20 stopni, w celu właściwego doświetlenia terenu.</w:t>
            </w:r>
          </w:p>
          <w:p w14:paraId="0B2C1284" w14:textId="77777777" w:rsidR="009B33C9" w:rsidRDefault="009B33C9" w:rsidP="008409E8">
            <w:pPr>
              <w:ind w:right="5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Wysięgnik winien stanowić osobny element oprawy oświetleniowej.</w:t>
            </w:r>
          </w:p>
          <w:p w14:paraId="34CF12D8" w14:textId="77777777" w:rsidR="009B33C9" w:rsidRPr="00876FD6" w:rsidRDefault="009B33C9" w:rsidP="008409E8">
            <w:pPr>
              <w:ind w:right="50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Diody LED w oprawie powinny zaczynać się w odległości nie mniejszej niż 100 cm od słupa. </w:t>
            </w:r>
          </w:p>
        </w:tc>
        <w:tc>
          <w:tcPr>
            <w:tcW w:w="1417" w:type="dxa"/>
          </w:tcPr>
          <w:p w14:paraId="0712A77D" w14:textId="77777777" w:rsidR="009B33C9" w:rsidRPr="00634DC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1B010AB" w14:textId="77777777" w:rsidR="009B33C9" w:rsidRPr="00634DC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3C9" w:rsidRPr="00634DCD" w14:paraId="09BD95C8" w14:textId="77777777" w:rsidTr="008409E8">
        <w:tc>
          <w:tcPr>
            <w:tcW w:w="1555" w:type="dxa"/>
          </w:tcPr>
          <w:p w14:paraId="5FBD96A0" w14:textId="77777777" w:rsidR="009B33C9" w:rsidRPr="00634DCD" w:rsidRDefault="009B33C9" w:rsidP="008409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4D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Fundament </w:t>
            </w:r>
          </w:p>
        </w:tc>
        <w:tc>
          <w:tcPr>
            <w:tcW w:w="5528" w:type="dxa"/>
            <w:gridSpan w:val="2"/>
          </w:tcPr>
          <w:p w14:paraId="07486BF8" w14:textId="77777777" w:rsidR="009B33C9" w:rsidRPr="00634DCD" w:rsidRDefault="009B33C9" w:rsidP="008409E8">
            <w:pPr>
              <w:spacing w:line="256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Fundament </w:t>
            </w:r>
            <w:r w:rsidRPr="00634DCD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betonowy, prefabrykowany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, przeznaczony do mocowania słupów oświetleniowych.</w:t>
            </w:r>
          </w:p>
          <w:p w14:paraId="0062B588" w14:textId="77777777" w:rsidR="009B33C9" w:rsidRPr="00634DC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DCD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Montaż/osadzenie fundamentu należy wykonać w podłożu zgodnym</w:t>
            </w: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4DCD"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  <w:t>z parametrami określonymi przez producenta fundamentu oraz zgodnie z ustawą Prawo budowlane.</w:t>
            </w:r>
            <w:r w:rsidRPr="00634DC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14:paraId="65DACADE" w14:textId="77777777" w:rsidR="009B33C9" w:rsidRPr="00634DC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A583CA" w14:textId="77777777" w:rsidR="009B33C9" w:rsidRPr="00634DCD" w:rsidRDefault="009B33C9" w:rsidP="008409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6F76E4" w14:textId="77777777" w:rsidR="00AD63EB" w:rsidRPr="006840B4" w:rsidRDefault="00AD63EB">
      <w:pPr>
        <w:rPr>
          <w:rFonts w:ascii="Times New Roman" w:eastAsia="SymbolMT" w:hAnsi="Times New Roman" w:cs="Times New Roman"/>
          <w:sz w:val="20"/>
          <w:szCs w:val="20"/>
        </w:rPr>
      </w:pPr>
    </w:p>
    <w:p w14:paraId="1430C48D" w14:textId="77777777" w:rsidR="00137F07" w:rsidRDefault="00AD63EB" w:rsidP="006840B4">
      <w:pPr>
        <w:jc w:val="both"/>
        <w:rPr>
          <w:rFonts w:ascii="Times New Roman" w:eastAsia="SymbolMT" w:hAnsi="Times New Roman" w:cs="Times New Roman"/>
        </w:rPr>
      </w:pPr>
      <w:r w:rsidRPr="003A5E2E">
        <w:rPr>
          <w:rFonts w:ascii="Times New Roman" w:eastAsia="SymbolMT" w:hAnsi="Times New Roman" w:cs="Times New Roman"/>
        </w:rPr>
        <w:t>Do oferty należy dołączyć</w:t>
      </w:r>
      <w:r w:rsidRPr="003A5E2E">
        <w:rPr>
          <w:rFonts w:ascii="Times New Roman" w:eastAsia="Arial" w:hAnsi="Times New Roman" w:cs="Times New Roman"/>
          <w:color w:val="000000"/>
          <w:lang w:eastAsia="pl-PL"/>
        </w:rPr>
        <w:t xml:space="preserve"> dokumenty potwierdzające  sp</w:t>
      </w:r>
      <w:r w:rsidR="006840B4">
        <w:rPr>
          <w:rFonts w:ascii="Times New Roman" w:eastAsia="Arial" w:hAnsi="Times New Roman" w:cs="Times New Roman"/>
          <w:color w:val="000000"/>
          <w:lang w:eastAsia="pl-PL"/>
        </w:rPr>
        <w:t xml:space="preserve">ełnienie minimalnych parametrów </w:t>
      </w:r>
      <w:r w:rsidRPr="003A5E2E">
        <w:rPr>
          <w:rFonts w:ascii="Times New Roman" w:eastAsia="Arial" w:hAnsi="Times New Roman" w:cs="Times New Roman"/>
          <w:color w:val="000000"/>
          <w:lang w:eastAsia="pl-PL"/>
        </w:rPr>
        <w:t>dotyczących przedmiotu zamówienia</w:t>
      </w:r>
      <w:r w:rsidRPr="003A5E2E">
        <w:rPr>
          <w:rFonts w:ascii="Times New Roman" w:eastAsia="SymbolMT" w:hAnsi="Times New Roman" w:cs="Times New Roman"/>
        </w:rPr>
        <w:t xml:space="preserve"> (np. karty produktu, certyfikaty, deklaracje zgodności, atesty lub aprobaty techniczne)</w:t>
      </w:r>
    </w:p>
    <w:p w14:paraId="2DF0FFC9" w14:textId="77777777" w:rsidR="006840B4" w:rsidRDefault="006840B4">
      <w:pPr>
        <w:rPr>
          <w:rFonts w:ascii="Times New Roman" w:eastAsia="SymbolMT" w:hAnsi="Times New Roman" w:cs="Times New Roman"/>
        </w:rPr>
      </w:pPr>
    </w:p>
    <w:p w14:paraId="11917C18" w14:textId="77777777" w:rsidR="006840B4" w:rsidRDefault="006840B4">
      <w:pPr>
        <w:rPr>
          <w:rFonts w:ascii="Times New Roman" w:eastAsia="SymbolMT" w:hAnsi="Times New Roman" w:cs="Times New Roman"/>
        </w:rPr>
      </w:pPr>
    </w:p>
    <w:p w14:paraId="3FB850ED" w14:textId="77777777" w:rsidR="006840B4" w:rsidRDefault="006840B4">
      <w:pPr>
        <w:rPr>
          <w:rFonts w:ascii="Times New Roman" w:eastAsia="SymbolMT" w:hAnsi="Times New Roman" w:cs="Times New Roman"/>
        </w:rPr>
      </w:pPr>
    </w:p>
    <w:p w14:paraId="1D055CDB" w14:textId="77777777" w:rsidR="006840B4" w:rsidRPr="00370FC9" w:rsidRDefault="006840B4" w:rsidP="006840B4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71C7FF58" w14:textId="77777777" w:rsidR="006840B4" w:rsidRPr="001E2758" w:rsidRDefault="006840B4" w:rsidP="006840B4">
      <w:pPr>
        <w:rPr>
          <w:rFonts w:ascii="Times New Roman" w:hAnsi="Times New Roman" w:cs="Times New Roman"/>
          <w:sz w:val="24"/>
          <w:szCs w:val="24"/>
        </w:rPr>
      </w:pPr>
    </w:p>
    <w:p w14:paraId="209BBF3E" w14:textId="77777777" w:rsidR="006840B4" w:rsidRPr="003A5E2E" w:rsidRDefault="006840B4">
      <w:pPr>
        <w:rPr>
          <w:rFonts w:ascii="Times New Roman" w:hAnsi="Times New Roman" w:cs="Times New Roman"/>
        </w:rPr>
      </w:pPr>
    </w:p>
    <w:sectPr w:rsidR="006840B4" w:rsidRPr="003A5E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E4DE3" w14:textId="77777777" w:rsidR="009B33C9" w:rsidRDefault="009B33C9" w:rsidP="009B33C9">
      <w:pPr>
        <w:spacing w:after="0" w:line="240" w:lineRule="auto"/>
      </w:pPr>
      <w:r>
        <w:separator/>
      </w:r>
    </w:p>
  </w:endnote>
  <w:endnote w:type="continuationSeparator" w:id="0">
    <w:p w14:paraId="586D5BAA" w14:textId="77777777" w:rsidR="009B33C9" w:rsidRDefault="009B33C9" w:rsidP="009B33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F3A33" w14:textId="77777777" w:rsidR="009B33C9" w:rsidRDefault="009B33C9" w:rsidP="009B33C9">
      <w:pPr>
        <w:spacing w:after="0" w:line="240" w:lineRule="auto"/>
      </w:pPr>
      <w:r>
        <w:separator/>
      </w:r>
    </w:p>
  </w:footnote>
  <w:footnote w:type="continuationSeparator" w:id="0">
    <w:p w14:paraId="59010322" w14:textId="77777777" w:rsidR="009B33C9" w:rsidRDefault="009B33C9" w:rsidP="009B33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C0AD7" w14:textId="5983324F" w:rsidR="009B33C9" w:rsidRDefault="009B33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BDA0829" wp14:editId="50C9309B">
          <wp:simplePos x="0" y="0"/>
          <wp:positionH relativeFrom="margin">
            <wp:posOffset>2122340</wp:posOffset>
          </wp:positionH>
          <wp:positionV relativeFrom="paragraph">
            <wp:posOffset>82001</wp:posOffset>
          </wp:positionV>
          <wp:extent cx="3584340" cy="661917"/>
          <wp:effectExtent l="0" t="0" r="0" b="0"/>
          <wp:wrapNone/>
          <wp:docPr id="98" name="Obraz 98" descr="Obraz zawierający tekst, urządzenie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Obraz 98" descr="Obraz zawierający tekst, urządzenie, wskaźni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84340" cy="6619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5240C553" wp14:editId="37B6F960">
          <wp:extent cx="1663939" cy="825690"/>
          <wp:effectExtent l="0" t="0" r="0" b="0"/>
          <wp:docPr id="13027194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3507" cy="8304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FC3C69"/>
    <w:multiLevelType w:val="hybridMultilevel"/>
    <w:tmpl w:val="7DF0C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1E3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0939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121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A5E2E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41E3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1A0A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4DCD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0B4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5D58"/>
    <w:rsid w:val="00816614"/>
    <w:rsid w:val="00820D55"/>
    <w:rsid w:val="00822F2E"/>
    <w:rsid w:val="00823024"/>
    <w:rsid w:val="0082374F"/>
    <w:rsid w:val="00825EAF"/>
    <w:rsid w:val="00830B27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6FD6"/>
    <w:rsid w:val="0087738D"/>
    <w:rsid w:val="00877A19"/>
    <w:rsid w:val="008818C6"/>
    <w:rsid w:val="0088373E"/>
    <w:rsid w:val="008838B9"/>
    <w:rsid w:val="00883BED"/>
    <w:rsid w:val="00884D49"/>
    <w:rsid w:val="00892E5A"/>
    <w:rsid w:val="008954A7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0A76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3C9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84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215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3EB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48F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50C5"/>
    <w:rsid w:val="00BD77ED"/>
    <w:rsid w:val="00BD7DBE"/>
    <w:rsid w:val="00BE0121"/>
    <w:rsid w:val="00BE635B"/>
    <w:rsid w:val="00BE65C0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322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C1AF60"/>
  <w15:chartTrackingRefBased/>
  <w15:docId w15:val="{634D3138-DF17-4C79-BB99-C64C2927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E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11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84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40B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B3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33C9"/>
  </w:style>
  <w:style w:type="paragraph" w:styleId="Stopka">
    <w:name w:val="footer"/>
    <w:basedOn w:val="Normalny"/>
    <w:link w:val="StopkaZnak"/>
    <w:uiPriority w:val="99"/>
    <w:unhideWhenUsed/>
    <w:rsid w:val="009B33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33C9"/>
  </w:style>
  <w:style w:type="paragraph" w:styleId="Akapitzlist">
    <w:name w:val="List Paragraph"/>
    <w:aliases w:val="L1,Numerowanie,Preambuła,CW_Lista,List Paragraph,2 heading,A_wyliczenie,K-P_odwolanie,Akapit z listą5,maz_wyliczenie,opis dzialania,Kolorowa lista — akcent 11,T_SZ_List Paragraph,normalny tekst,Jasna lista — akcent 51,Nagłowek 3,Obiekt"/>
    <w:basedOn w:val="Normalny"/>
    <w:link w:val="AkapitzlistZnak"/>
    <w:uiPriority w:val="34"/>
    <w:qFormat/>
    <w:rsid w:val="009B33C9"/>
    <w:pPr>
      <w:ind w:left="720"/>
      <w:contextualSpacing/>
    </w:pPr>
  </w:style>
  <w:style w:type="character" w:customStyle="1" w:styleId="AkapitzlistZnak">
    <w:name w:val="Akapit z listą Znak"/>
    <w:aliases w:val="L1 Znak,Numerowanie Znak,Preambuła Znak,CW_Lista Znak,List Paragraph Znak,2 heading Znak,A_wyliczenie Znak,K-P_odwolanie Znak,Akapit z listą5 Znak,maz_wyliczenie Znak,opis dzialania Znak,Kolorowa lista — akcent 11 Znak,Obiekt Znak"/>
    <w:link w:val="Akapitzlist"/>
    <w:uiPriority w:val="34"/>
    <w:qFormat/>
    <w:rsid w:val="009B3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3CAB4-56BD-4FAC-86BF-A4FB5534A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573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Gmina Słubice</cp:lastModifiedBy>
  <cp:revision>18</cp:revision>
  <cp:lastPrinted>2022-07-14T09:19:00Z</cp:lastPrinted>
  <dcterms:created xsi:type="dcterms:W3CDTF">2022-07-12T12:09:00Z</dcterms:created>
  <dcterms:modified xsi:type="dcterms:W3CDTF">2024-03-18T13:34:00Z</dcterms:modified>
</cp:coreProperties>
</file>