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65"/>
        <w:gridCol w:w="6595"/>
      </w:tblGrid>
      <w:tr w:rsidR="002A3270" w:rsidRPr="004B581E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4B581E" w:rsidRDefault="002A3270" w:rsidP="009B627F">
            <w:pPr>
              <w:jc w:val="center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  <w:b/>
              </w:rPr>
              <w:t xml:space="preserve">Klauzula informacyjna dot. przetwarzania danych osobowych </w:t>
            </w:r>
            <w:r w:rsidRPr="004B581E">
              <w:rPr>
                <w:rFonts w:ascii="Times New Roman" w:hAnsi="Times New Roman" w:cs="Times New Roman"/>
                <w:b/>
              </w:rPr>
              <w:br/>
              <w:t xml:space="preserve">na podstawie obowiązku prawnego ciążącego na administratorze (przetwarzanie </w:t>
            </w:r>
            <w:r w:rsidR="007B3915" w:rsidRPr="004B581E">
              <w:rPr>
                <w:rFonts w:ascii="Times New Roman" w:hAnsi="Times New Roman" w:cs="Times New Roman"/>
                <w:b/>
              </w:rPr>
              <w:t xml:space="preserve">w związku z ustawą z dnia </w:t>
            </w:r>
            <w:r w:rsidR="009B627F" w:rsidRPr="004B581E">
              <w:rPr>
                <w:rFonts w:ascii="Times New Roman" w:hAnsi="Times New Roman" w:cs="Times New Roman"/>
                <w:b/>
              </w:rPr>
              <w:t>24</w:t>
            </w:r>
            <w:r w:rsidR="007B3915" w:rsidRPr="004B581E">
              <w:rPr>
                <w:rFonts w:ascii="Times New Roman" w:hAnsi="Times New Roman" w:cs="Times New Roman"/>
                <w:b/>
              </w:rPr>
              <w:t xml:space="preserve"> </w:t>
            </w:r>
            <w:r w:rsidR="009B627F" w:rsidRPr="004B581E">
              <w:rPr>
                <w:rFonts w:ascii="Times New Roman" w:hAnsi="Times New Roman" w:cs="Times New Roman"/>
                <w:b/>
              </w:rPr>
              <w:t>września 2</w:t>
            </w:r>
            <w:r w:rsidR="007B3915" w:rsidRPr="004B581E">
              <w:rPr>
                <w:rFonts w:ascii="Times New Roman" w:hAnsi="Times New Roman" w:cs="Times New Roman"/>
                <w:b/>
              </w:rPr>
              <w:t>01</w:t>
            </w:r>
            <w:r w:rsidR="009B627F" w:rsidRPr="004B581E">
              <w:rPr>
                <w:rFonts w:ascii="Times New Roman" w:hAnsi="Times New Roman" w:cs="Times New Roman"/>
                <w:b/>
              </w:rPr>
              <w:t>0</w:t>
            </w:r>
            <w:r w:rsidR="007B3915" w:rsidRPr="004B581E">
              <w:rPr>
                <w:rFonts w:ascii="Times New Roman" w:hAnsi="Times New Roman" w:cs="Times New Roman"/>
                <w:b/>
              </w:rPr>
              <w:t xml:space="preserve"> r. o </w:t>
            </w:r>
            <w:r w:rsidR="009B627F" w:rsidRPr="004B581E">
              <w:rPr>
                <w:rFonts w:ascii="Times New Roman" w:hAnsi="Times New Roman" w:cs="Times New Roman"/>
                <w:b/>
              </w:rPr>
              <w:t>ewidencji ludności</w:t>
            </w:r>
            <w:r w:rsidRPr="004B581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A3270" w:rsidRPr="004B581E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4B581E" w:rsidRDefault="00DD73AA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t>TOŻSAMOŚĆ</w:t>
            </w:r>
            <w:r w:rsidR="002A3270" w:rsidRPr="004B581E">
              <w:rPr>
                <w:rFonts w:ascii="Times New Roman" w:hAnsi="Times New Roman" w:cs="Times New Roman"/>
                <w:b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4B581E" w:rsidRDefault="00327FED" w:rsidP="00142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>Administratorami są:</w:t>
            </w:r>
          </w:p>
          <w:p w14:paraId="26DE0330" w14:textId="1F318D65" w:rsidR="007162E7" w:rsidRPr="004B581E" w:rsidRDefault="005519D3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>Wójt Gminy Słubice, ul. Płocka 32,09-533 Słubice</w:t>
            </w:r>
            <w:r w:rsidR="009C1C42" w:rsidRPr="004B581E">
              <w:rPr>
                <w:rFonts w:ascii="Times New Roman" w:hAnsi="Times New Roman" w:cs="Times New Roman"/>
              </w:rPr>
              <w:t xml:space="preserve"> – </w:t>
            </w:r>
            <w:r w:rsidR="006A74DF" w:rsidRPr="004B581E">
              <w:rPr>
                <w:rFonts w:ascii="Times New Roman" w:hAnsi="Times New Roman" w:cs="Times New Roman"/>
              </w:rPr>
              <w:t xml:space="preserve">w </w:t>
            </w:r>
            <w:r w:rsidR="009C1C42" w:rsidRPr="004B581E">
              <w:rPr>
                <w:rFonts w:ascii="Times New Roman" w:hAnsi="Times New Roman" w:cs="Times New Roman"/>
              </w:rPr>
              <w:t xml:space="preserve">zakresie </w:t>
            </w:r>
            <w:r w:rsidR="006A74DF" w:rsidRPr="004B581E">
              <w:rPr>
                <w:rFonts w:ascii="Times New Roman" w:hAnsi="Times New Roman" w:cs="Times New Roman"/>
              </w:rPr>
              <w:t xml:space="preserve">rejestracji </w:t>
            </w:r>
            <w:r w:rsidR="009C1C42" w:rsidRPr="004B581E">
              <w:rPr>
                <w:rFonts w:ascii="Times New Roman" w:hAnsi="Times New Roman" w:cs="Times New Roman"/>
              </w:rPr>
              <w:t xml:space="preserve">danych </w:t>
            </w:r>
            <w:r w:rsidR="00770E7F" w:rsidRPr="004B581E">
              <w:rPr>
                <w:rFonts w:ascii="Times New Roman" w:hAnsi="Times New Roman" w:cs="Times New Roman"/>
              </w:rPr>
              <w:t xml:space="preserve">w rejestrze PESEL </w:t>
            </w:r>
            <w:r w:rsidR="006A74DF" w:rsidRPr="004B581E">
              <w:rPr>
                <w:rFonts w:ascii="Times New Roman" w:hAnsi="Times New Roman" w:cs="Times New Roman"/>
              </w:rPr>
              <w:t xml:space="preserve">oraz </w:t>
            </w:r>
            <w:r w:rsidR="0044172A" w:rsidRPr="004B581E">
              <w:rPr>
                <w:rFonts w:ascii="Times New Roman" w:hAnsi="Times New Roman" w:cs="Times New Roman"/>
              </w:rPr>
              <w:t>prowadzenia i przetwarzania danych w rejestrze mieszkańców oraz przechowywanej przez Wójta/Burmistrza/P</w:t>
            </w:r>
            <w:r w:rsidR="00093D47" w:rsidRPr="004B581E">
              <w:rPr>
                <w:rFonts w:ascii="Times New Roman" w:hAnsi="Times New Roman" w:cs="Times New Roman"/>
              </w:rPr>
              <w:t>rezydenta miasta dokumentacji pisemnej;</w:t>
            </w:r>
            <w:r w:rsidR="0044172A" w:rsidRPr="004B581E">
              <w:rPr>
                <w:rFonts w:ascii="Times New Roman" w:hAnsi="Times New Roman" w:cs="Times New Roman"/>
              </w:rPr>
              <w:t xml:space="preserve"> </w:t>
            </w:r>
          </w:p>
          <w:p w14:paraId="2E2D1CF5" w14:textId="001C473A" w:rsidR="002A3270" w:rsidRPr="004B581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>Minister Cyfryzacji, mający siedzibę w Warszawie (</w:t>
            </w:r>
            <w:r w:rsidR="00614C62" w:rsidRPr="004B581E">
              <w:rPr>
                <w:rFonts w:ascii="Times New Roman" w:hAnsi="Times New Roman" w:cs="Times New Roman"/>
              </w:rPr>
              <w:t xml:space="preserve">00-060) przy ul. Królewskiej 27 – odpowiada za </w:t>
            </w:r>
            <w:r w:rsidR="007518E1" w:rsidRPr="004B581E">
              <w:rPr>
                <w:rFonts w:ascii="Times New Roman" w:hAnsi="Times New Roman" w:cs="Times New Roman"/>
              </w:rPr>
              <w:t xml:space="preserve">nadawanie numeru PESEL oraz </w:t>
            </w:r>
            <w:r w:rsidR="00614C62" w:rsidRPr="004B581E">
              <w:rPr>
                <w:rFonts w:ascii="Times New Roman" w:hAnsi="Times New Roman" w:cs="Times New Roman"/>
              </w:rPr>
              <w:t>utrzymanie i rozwój rejestru</w:t>
            </w:r>
            <w:r w:rsidR="005E7F0D" w:rsidRPr="004B581E">
              <w:rPr>
                <w:rFonts w:ascii="Times New Roman" w:hAnsi="Times New Roman" w:cs="Times New Roman"/>
              </w:rPr>
              <w:t xml:space="preserve"> PESEL</w:t>
            </w:r>
            <w:r w:rsidR="00093D47" w:rsidRPr="004B581E">
              <w:rPr>
                <w:rFonts w:ascii="Times New Roman" w:hAnsi="Times New Roman" w:cs="Times New Roman"/>
              </w:rPr>
              <w:t>;</w:t>
            </w:r>
          </w:p>
          <w:p w14:paraId="13BCB8A6" w14:textId="661F10DD" w:rsidR="005D6F23" w:rsidRPr="004B581E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4B581E">
              <w:rPr>
                <w:rFonts w:ascii="Times New Roman" w:hAnsi="Times New Roman" w:cs="Times New Roman"/>
              </w:rPr>
              <w:t>Minister Spraw Wewnętrznych i Administracji, mający siedzibę w Warszawie</w:t>
            </w:r>
            <w:r w:rsidR="00614C62" w:rsidRPr="004B581E">
              <w:rPr>
                <w:rFonts w:ascii="Times New Roman" w:hAnsi="Times New Roman" w:cs="Times New Roman"/>
              </w:rPr>
              <w:t xml:space="preserve"> (02-591) przy ul S</w:t>
            </w:r>
            <w:r w:rsidR="009C1C42" w:rsidRPr="004B581E">
              <w:rPr>
                <w:rFonts w:ascii="Times New Roman" w:hAnsi="Times New Roman" w:cs="Times New Roman"/>
              </w:rPr>
              <w:t xml:space="preserve">tefana Batorego 5 – odpowiada za </w:t>
            </w:r>
            <w:r w:rsidR="00614C62" w:rsidRPr="004B581E">
              <w:rPr>
                <w:rFonts w:ascii="Times New Roman" w:hAnsi="Times New Roman" w:cs="Times New Roman"/>
              </w:rPr>
              <w:t xml:space="preserve">kształtowanie </w:t>
            </w:r>
            <w:r w:rsidR="006A74DF" w:rsidRPr="004B581E">
              <w:rPr>
                <w:rFonts w:ascii="Times New Roman" w:hAnsi="Times New Roman" w:cs="Times New Roman"/>
              </w:rPr>
              <w:t xml:space="preserve">jednolitych zasad postępowania w kraju w </w:t>
            </w:r>
            <w:r w:rsidR="00614C62" w:rsidRPr="004B581E">
              <w:rPr>
                <w:rFonts w:ascii="Times New Roman" w:hAnsi="Times New Roman" w:cs="Times New Roman"/>
              </w:rPr>
              <w:t xml:space="preserve">zakresie </w:t>
            </w:r>
            <w:r w:rsidR="006A74DF" w:rsidRPr="004B581E">
              <w:rPr>
                <w:rFonts w:ascii="Times New Roman" w:hAnsi="Times New Roman" w:cs="Times New Roman"/>
              </w:rPr>
              <w:t xml:space="preserve">ewidencji ludności </w:t>
            </w:r>
            <w:r w:rsidR="0044172A" w:rsidRPr="004B581E">
              <w:rPr>
                <w:rFonts w:ascii="Times New Roman" w:hAnsi="Times New Roman" w:cs="Times New Roman"/>
              </w:rPr>
              <w:t>oraz zapewnia funkcjonowanie wydzielonej sieci umożliwiającej dostęp do rejestru PESEL</w:t>
            </w:r>
            <w:r w:rsidR="00142043" w:rsidRPr="004B581E">
              <w:rPr>
                <w:rFonts w:ascii="Times New Roman" w:hAnsi="Times New Roman" w:cs="Times New Roman"/>
              </w:rPr>
              <w:t>.</w:t>
            </w:r>
          </w:p>
        </w:tc>
      </w:tr>
      <w:tr w:rsidR="002A3270" w:rsidRPr="004B581E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0CD85D51" w:rsidR="0044172A" w:rsidRPr="004B581E" w:rsidRDefault="005519D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>Z administratorem – Wójtem Gminy Słubice</w:t>
            </w:r>
            <w:r w:rsidR="0044172A" w:rsidRPr="004B581E">
              <w:rPr>
                <w:rFonts w:ascii="Times New Roman" w:hAnsi="Times New Roman" w:cs="Times New Roman"/>
              </w:rPr>
              <w:t xml:space="preserve"> miasta można się skontaktować pisemnie na adres siedziby administratora</w:t>
            </w:r>
            <w:r w:rsidRPr="004B581E">
              <w:rPr>
                <w:rFonts w:ascii="Times New Roman" w:hAnsi="Times New Roman" w:cs="Times New Roman"/>
              </w:rPr>
              <w:t>, telefonicznie: (24) 277 89 31 lub mailowo:</w:t>
            </w:r>
            <w:r w:rsidR="00B57FDE" w:rsidRPr="004B581E">
              <w:rPr>
                <w:rFonts w:ascii="Times New Roman" w:hAnsi="Times New Roman" w:cs="Times New Roman"/>
              </w:rPr>
              <w:t xml:space="preserve"> gmina@slubice.org.pl</w:t>
            </w:r>
          </w:p>
          <w:p w14:paraId="01364662" w14:textId="77777777" w:rsidR="0044172A" w:rsidRPr="004B581E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14:paraId="1A36C637" w14:textId="77777777" w:rsidR="002A3270" w:rsidRPr="004B581E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 xml:space="preserve">Z administratorem </w:t>
            </w:r>
            <w:r w:rsidR="00614C62" w:rsidRPr="004B581E">
              <w:rPr>
                <w:rFonts w:ascii="Times New Roman" w:hAnsi="Times New Roman" w:cs="Times New Roman"/>
              </w:rPr>
              <w:t xml:space="preserve">– Ministrem Cyfryzacji </w:t>
            </w:r>
            <w:r w:rsidRPr="004B581E">
              <w:rPr>
                <w:rFonts w:ascii="Times New Roman" w:hAnsi="Times New Roman" w:cs="Times New Roman"/>
              </w:rPr>
              <w:t xml:space="preserve">można się skontaktować poprzez adres email </w:t>
            </w:r>
            <w:r w:rsidR="008F4711" w:rsidRPr="004B581E">
              <w:rPr>
                <w:rFonts w:ascii="Times New Roman" w:hAnsi="Times New Roman" w:cs="Times New Roman"/>
              </w:rPr>
              <w:t>iod@mc.gov.pl</w:t>
            </w:r>
            <w:r w:rsidRPr="004B581E">
              <w:rPr>
                <w:rFonts w:ascii="Times New Roman" w:hAnsi="Times New Roman" w:cs="Times New Roman"/>
              </w:rPr>
              <w:t xml:space="preserve">, formularz kontaktowy pod adresem </w:t>
            </w:r>
            <w:hyperlink r:id="rId5" w:history="1">
              <w:r w:rsidR="00445810" w:rsidRPr="004B581E">
                <w:rPr>
                  <w:rStyle w:val="Hipercze"/>
                  <w:rFonts w:ascii="Times New Roman" w:hAnsi="Times New Roman" w:cs="Times New Roman"/>
                </w:rPr>
                <w:t>https://www.gov.pl/cyfryzacja/kontakt</w:t>
              </w:r>
            </w:hyperlink>
            <w:r w:rsidRPr="004B581E">
              <w:rPr>
                <w:rFonts w:ascii="Times New Roman" w:hAnsi="Times New Roman" w:cs="Times New Roman"/>
              </w:rPr>
              <w:t>, lub pisemnie na adres siedziby administratora.</w:t>
            </w:r>
          </w:p>
          <w:p w14:paraId="425EF0B1" w14:textId="77777777" w:rsidR="005D6F23" w:rsidRPr="004B581E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14:paraId="4F448AEF" w14:textId="77777777" w:rsidR="00A62BE2" w:rsidRPr="004B581E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</w:rPr>
            </w:pPr>
            <w:r w:rsidRPr="004B581E">
              <w:rPr>
                <w:rFonts w:ascii="Times New Roman" w:hAnsi="Times New Roman" w:cs="Times New Roman"/>
              </w:rPr>
              <w:t xml:space="preserve">Z administratorem – Ministrem Spraw Wewnętrznych i Administracji można się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skontaktować </w:t>
            </w:r>
            <w:r w:rsidR="00BA2176" w:rsidRPr="004B581E">
              <w:rPr>
                <w:rFonts w:ascii="Times New Roman" w:hAnsi="Times New Roman" w:cs="Times New Roman"/>
                <w:color w:val="000000" w:themeColor="text1"/>
              </w:rPr>
              <w:t xml:space="preserve">poprzez adres mail </w:t>
            </w:r>
            <w:hyperlink r:id="rId6" w:history="1">
              <w:r w:rsidR="00BA2176" w:rsidRPr="004B581E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iod@mswia.gov.pl</w:t>
              </w:r>
            </w:hyperlink>
            <w:r w:rsidR="00BA2176" w:rsidRPr="004B581E">
              <w:rPr>
                <w:rFonts w:ascii="Times New Roman" w:hAnsi="Times New Roman" w:cs="Times New Roman"/>
                <w:color w:val="000000" w:themeColor="text1"/>
              </w:rPr>
              <w:t xml:space="preserve">, formularz kontaktory pod adresem </w:t>
            </w:r>
            <w:hyperlink r:id="rId7" w:history="1">
              <w:r w:rsidR="00BA2176" w:rsidRPr="004B581E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https://www.gov.pl/web/mswia/formularz-kontaktowy</w:t>
              </w:r>
            </w:hyperlink>
            <w:r w:rsidR="00BA2176" w:rsidRPr="004B581E">
              <w:rPr>
                <w:rFonts w:ascii="Times New Roman" w:hAnsi="Times New Roman" w:cs="Times New Roman"/>
                <w:color w:val="000000" w:themeColor="text1"/>
              </w:rPr>
              <w:t xml:space="preserve"> lub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pisemnie na adres siedziby administratora</w:t>
            </w:r>
            <w:r w:rsidR="005D6F23" w:rsidRPr="004B58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A3270" w:rsidRPr="004B581E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6E2AACB8" w:rsidR="0044172A" w:rsidRPr="004B581E" w:rsidRDefault="005519D3" w:rsidP="00142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>Administrator – Wójt Gminy Słubice</w:t>
            </w:r>
            <w:r w:rsidR="0044172A" w:rsidRPr="004B581E">
              <w:rPr>
                <w:rFonts w:ascii="Times New Roman" w:hAnsi="Times New Roman" w:cs="Times New Roman"/>
              </w:rPr>
              <w:t xml:space="preserve"> wyznaczył inspektora ochrony danych, z którym może się Pani / Pan skontaktować </w:t>
            </w:r>
            <w:r w:rsidRPr="004B581E">
              <w:rPr>
                <w:rFonts w:ascii="Times New Roman" w:hAnsi="Times New Roman" w:cs="Times New Roman"/>
              </w:rPr>
              <w:t xml:space="preserve">mailowo: </w:t>
            </w:r>
            <w:hyperlink r:id="rId8" w:history="1">
              <w:r w:rsidRPr="004B581E">
                <w:rPr>
                  <w:rStyle w:val="Hipercze"/>
                  <w:rFonts w:ascii="Times New Roman" w:hAnsi="Times New Roman" w:cs="Times New Roman"/>
                </w:rPr>
                <w:t>martynacz@slubice.org.pl</w:t>
              </w:r>
            </w:hyperlink>
            <w:r w:rsidRPr="004B581E">
              <w:rPr>
                <w:rFonts w:ascii="Times New Roman" w:hAnsi="Times New Roman" w:cs="Times New Roman"/>
              </w:rPr>
              <w:t>, telefonicznie (24) 277 89 35 lub w siedzibie Urzędu Gminy Słubice: ul. Płocka 32,09-533  Słubice</w:t>
            </w:r>
          </w:p>
          <w:p w14:paraId="557BD7D7" w14:textId="77777777" w:rsidR="0044172A" w:rsidRPr="004B581E" w:rsidRDefault="0044172A" w:rsidP="001420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B1440A7" w14:textId="60572547" w:rsidR="0002187D" w:rsidRPr="004B581E" w:rsidRDefault="0002187D" w:rsidP="00142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>Administrator – Minister Cyfryzacji wyznaczył inspektora ochrony danych,</w:t>
            </w:r>
            <w:r w:rsidR="00142043" w:rsidRPr="004B581E">
              <w:rPr>
                <w:rFonts w:ascii="Times New Roman" w:hAnsi="Times New Roman" w:cs="Times New Roman"/>
              </w:rPr>
              <w:t xml:space="preserve">                 </w:t>
            </w:r>
            <w:r w:rsidRPr="004B581E">
              <w:rPr>
                <w:rFonts w:ascii="Times New Roman" w:hAnsi="Times New Roman" w:cs="Times New Roman"/>
              </w:rPr>
              <w:t xml:space="preserve"> z którym może się Pani / Pan skontaktować poprzez email iod@</w:t>
            </w:r>
            <w:r w:rsidR="008F4711" w:rsidRPr="004B581E">
              <w:rPr>
                <w:rFonts w:ascii="Times New Roman" w:hAnsi="Times New Roman" w:cs="Times New Roman"/>
              </w:rPr>
              <w:t>mc.gov.pl</w:t>
            </w:r>
            <w:r w:rsidRPr="004B581E">
              <w:rPr>
                <w:rFonts w:ascii="Times New Roman" w:hAnsi="Times New Roman" w:cs="Times New Roman"/>
              </w:rPr>
              <w:t xml:space="preserve">, </w:t>
            </w:r>
            <w:r w:rsidR="00142043" w:rsidRPr="004B581E">
              <w:rPr>
                <w:rFonts w:ascii="Times New Roman" w:hAnsi="Times New Roman" w:cs="Times New Roman"/>
              </w:rPr>
              <w:t xml:space="preserve">             </w:t>
            </w:r>
            <w:r w:rsidRPr="004B581E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  <w:p w14:paraId="23010F93" w14:textId="77777777" w:rsidR="0002187D" w:rsidRPr="004B581E" w:rsidRDefault="0002187D" w:rsidP="001420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BF4A1F" w14:textId="77777777" w:rsidR="005D6F23" w:rsidRPr="004B581E" w:rsidRDefault="0002187D" w:rsidP="00142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="00066DC2" w:rsidRPr="004B581E">
                <w:rPr>
                  <w:rStyle w:val="Hipercze"/>
                  <w:rFonts w:ascii="Times New Roman" w:hAnsi="Times New Roman" w:cs="Times New Roman"/>
                </w:rPr>
                <w:t>iod@mswia.gov.pl</w:t>
              </w:r>
            </w:hyperlink>
            <w:r w:rsidR="00066DC2" w:rsidRPr="004B581E">
              <w:rPr>
                <w:rFonts w:ascii="Times New Roman" w:hAnsi="Times New Roman" w:cs="Times New Roman"/>
              </w:rPr>
              <w:t xml:space="preserve"> </w:t>
            </w:r>
            <w:r w:rsidRPr="004B581E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  <w:p w14:paraId="178B91A8" w14:textId="77777777" w:rsidR="00A62BE2" w:rsidRPr="004B581E" w:rsidRDefault="00A62BE2" w:rsidP="0014204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14:paraId="605FA063" w14:textId="0A3E0DE1" w:rsidR="00A62BE2" w:rsidRPr="004B581E" w:rsidRDefault="00A62BE2" w:rsidP="00142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81E">
              <w:rPr>
                <w:rFonts w:ascii="Times New Roman" w:hAnsi="Times New Roman" w:cs="Times New Roman"/>
              </w:rPr>
              <w:lastRenderedPageBreak/>
              <w:t>Z każdym z wymienionych inspektorów ochrony danych można się kontaktować we wszystkich sprawach dotyczących przetwarzania danych osobowych oraz korzystania z praw związanych z przetwarzaniem danych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, które pozostają 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 xml:space="preserve">                  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w jego zakresie działania</w:t>
            </w:r>
            <w:r w:rsidR="00033D67" w:rsidRPr="004B58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A3270" w:rsidRPr="004B581E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B581E" w:rsidRDefault="002A3270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Pani / Pana dane będą przetwarzane </w:t>
            </w:r>
            <w:r w:rsidR="00CD507C" w:rsidRPr="004B581E">
              <w:rPr>
                <w:rFonts w:ascii="Times New Roman" w:hAnsi="Times New Roman" w:cs="Times New Roman"/>
                <w:color w:val="000000" w:themeColor="text1"/>
              </w:rPr>
              <w:t xml:space="preserve">na podstawie art. 6 ust. 1 lit. c Rozporządzenia Parlamentu Europejskiego i Rady (UE) 2016/679 z dnia 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CD507C" w:rsidRPr="004B581E">
              <w:rPr>
                <w:rFonts w:ascii="Times New Roman" w:hAnsi="Times New Roman" w:cs="Times New Roman"/>
                <w:color w:val="000000" w:themeColor="text1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B581E">
              <w:rPr>
                <w:rFonts w:ascii="Times New Roman" w:hAnsi="Times New Roman" w:cs="Times New Roman"/>
                <w:color w:val="000000" w:themeColor="text1"/>
              </w:rPr>
              <w:t>późn</w:t>
            </w:r>
            <w:proofErr w:type="spellEnd"/>
            <w:r w:rsidR="00CD507C" w:rsidRPr="004B581E">
              <w:rPr>
                <w:rFonts w:ascii="Times New Roman" w:hAnsi="Times New Roman" w:cs="Times New Roman"/>
                <w:color w:val="000000" w:themeColor="text1"/>
              </w:rPr>
              <w:t xml:space="preserve">. zm.) (dalej: RODO) 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CD507C" w:rsidRPr="004B581E">
              <w:rPr>
                <w:rFonts w:ascii="Times New Roman" w:hAnsi="Times New Roman" w:cs="Times New Roman"/>
                <w:color w:val="000000" w:themeColor="text1"/>
              </w:rPr>
              <w:t>w związku z przepisem szczególnym ustawy;</w:t>
            </w:r>
          </w:p>
          <w:p w14:paraId="67DA24D1" w14:textId="51B0E167" w:rsidR="00CE4C32" w:rsidRPr="004B581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E4C32" w:rsidRPr="004B581E">
              <w:rPr>
                <w:rFonts w:ascii="Times New Roman" w:hAnsi="Times New Roman" w:cs="Times New Roman"/>
                <w:color w:val="000000" w:themeColor="text1"/>
              </w:rPr>
              <w:t>rzez Wójta</w:t>
            </w:r>
            <w:r w:rsidR="005519D3" w:rsidRPr="004B581E">
              <w:rPr>
                <w:rFonts w:ascii="Times New Roman" w:hAnsi="Times New Roman" w:cs="Times New Roman"/>
                <w:color w:val="000000" w:themeColor="text1"/>
              </w:rPr>
              <w:t xml:space="preserve"> Gminy Słubice</w:t>
            </w:r>
            <w:r w:rsidR="00CE4C32" w:rsidRPr="004B581E">
              <w:rPr>
                <w:rFonts w:ascii="Times New Roman" w:hAnsi="Times New Roman" w:cs="Times New Roman"/>
                <w:color w:val="000000" w:themeColor="text1"/>
              </w:rPr>
              <w:t xml:space="preserve"> - w celu wprowadzenia Pani/Pana danych do rejestru PESEL</w:t>
            </w:r>
            <w:r w:rsidR="00FA68DD" w:rsidRPr="004B581E">
              <w:rPr>
                <w:rFonts w:ascii="Times New Roman" w:hAnsi="Times New Roman" w:cs="Times New Roman"/>
                <w:color w:val="000000" w:themeColor="text1"/>
              </w:rPr>
              <w:t xml:space="preserve">, udostępniania z niego </w:t>
            </w:r>
            <w:r w:rsidR="00F46422" w:rsidRPr="004B581E">
              <w:rPr>
                <w:rFonts w:ascii="Times New Roman" w:hAnsi="Times New Roman" w:cs="Times New Roman"/>
                <w:color w:val="000000" w:themeColor="text1"/>
              </w:rPr>
              <w:t xml:space="preserve">Pani/Pana </w:t>
            </w:r>
            <w:r w:rsidR="00FA68DD" w:rsidRPr="004B581E">
              <w:rPr>
                <w:rFonts w:ascii="Times New Roman" w:hAnsi="Times New Roman" w:cs="Times New Roman"/>
                <w:color w:val="000000" w:themeColor="text1"/>
              </w:rPr>
              <w:t>danych</w:t>
            </w:r>
            <w:r w:rsidR="00CE4C32" w:rsidRPr="004B581E">
              <w:rPr>
                <w:rFonts w:ascii="Times New Roman" w:hAnsi="Times New Roman" w:cs="Times New Roman"/>
                <w:color w:val="000000" w:themeColor="text1"/>
              </w:rPr>
              <w:t xml:space="preserve"> oraz prowadzenia rejestru mieszkańców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– na podstawie art. 6</w:t>
            </w:r>
            <w:r w:rsidR="005F75EA" w:rsidRPr="004B581E">
              <w:rPr>
                <w:rFonts w:ascii="Times New Roman" w:hAnsi="Times New Roman" w:cs="Times New Roman"/>
                <w:color w:val="000000" w:themeColor="text1"/>
              </w:rPr>
              <w:t xml:space="preserve">a, art. 10, art.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11 </w:t>
            </w:r>
            <w:r w:rsidR="005F75EA" w:rsidRPr="004B581E">
              <w:rPr>
                <w:rFonts w:ascii="Times New Roman" w:hAnsi="Times New Roman" w:cs="Times New Roman"/>
                <w:color w:val="000000" w:themeColor="text1"/>
              </w:rPr>
              <w:t xml:space="preserve">oraz art. 50 ust. 1 pkt 2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ustawy o ewidencji ludności</w:t>
            </w:r>
          </w:p>
          <w:p w14:paraId="36C34AC8" w14:textId="16A2B4D7" w:rsidR="007A4048" w:rsidRPr="004B581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E4C32" w:rsidRPr="004B581E">
              <w:rPr>
                <w:rFonts w:ascii="Times New Roman" w:hAnsi="Times New Roman" w:cs="Times New Roman"/>
                <w:color w:val="000000" w:themeColor="text1"/>
              </w:rPr>
              <w:t>rzez Ministra Cyfryzacji i Ministra Spraw Wewnętrznych i Administracji – w</w:t>
            </w:r>
            <w:r w:rsidR="0044172A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4C32" w:rsidRPr="004B581E">
              <w:rPr>
                <w:rFonts w:ascii="Times New Roman" w:hAnsi="Times New Roman" w:cs="Times New Roman"/>
                <w:color w:val="000000" w:themeColor="text1"/>
              </w:rPr>
              <w:t xml:space="preserve">celu prowadzenia ewidencji ludności </w:t>
            </w:r>
            <w:r w:rsidR="0044172A" w:rsidRPr="004B581E">
              <w:rPr>
                <w:rFonts w:ascii="Times New Roman" w:hAnsi="Times New Roman" w:cs="Times New Roman"/>
                <w:color w:val="000000" w:themeColor="text1"/>
              </w:rPr>
              <w:t xml:space="preserve">na terenie Rzeczypospolitej Polskiej </w:t>
            </w:r>
            <w:r w:rsidR="00CE4C32" w:rsidRPr="004B581E">
              <w:rPr>
                <w:rFonts w:ascii="Times New Roman" w:hAnsi="Times New Roman" w:cs="Times New Roman"/>
                <w:color w:val="000000" w:themeColor="text1"/>
              </w:rPr>
              <w:t>na podstawie danych identyfikujących tożsamość oraz status administracyjnoprawny osób fizycznych wprowadzanych do rejestru PESEL</w:t>
            </w:r>
            <w:r w:rsidR="0044172A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– na podstawie art. 2, art.</w:t>
            </w:r>
            <w:r w:rsidR="005F75EA" w:rsidRPr="004B581E">
              <w:rPr>
                <w:rFonts w:ascii="Times New Roman" w:hAnsi="Times New Roman" w:cs="Times New Roman"/>
                <w:color w:val="000000" w:themeColor="text1"/>
              </w:rPr>
              <w:t xml:space="preserve"> 5 ust. 3 i 4 oraz art. 6 ust. 2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ustawy 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o ewidencji ludności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A3270" w:rsidRPr="004B581E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t>ODBIORCY DANYCH</w:t>
            </w:r>
          </w:p>
          <w:p w14:paraId="152CA83D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2" w:type="dxa"/>
          </w:tcPr>
          <w:p w14:paraId="6D3EE4F4" w14:textId="77777777" w:rsidR="009B08FC" w:rsidRPr="004B581E" w:rsidRDefault="009B08FC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Odbiorcami danych są podmioty przetwarzające dane:</w:t>
            </w:r>
          </w:p>
          <w:p w14:paraId="20E258B5" w14:textId="723B2D16" w:rsidR="009B08FC" w:rsidRPr="004B581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Centrum Personalizacji Dokumentów – w zakresie udostępniania danych z rejestru PESEL w imieniu Ministra Spraw Wewnętrznych i Administracji</w:t>
            </w:r>
            <w:r w:rsidR="00F46422" w:rsidRPr="004B581E">
              <w:rPr>
                <w:rFonts w:ascii="Times New Roman" w:hAnsi="Times New Roman" w:cs="Times New Roman"/>
                <w:color w:val="000000" w:themeColor="text1"/>
              </w:rPr>
              <w:t xml:space="preserve"> w zakresie </w:t>
            </w:r>
            <w:r w:rsidR="00BF0DB5" w:rsidRPr="004B581E">
              <w:rPr>
                <w:rFonts w:ascii="Times New Roman" w:hAnsi="Times New Roman" w:cs="Times New Roman"/>
                <w:color w:val="000000" w:themeColor="text1"/>
              </w:rPr>
              <w:t>wniosków o udostę</w:t>
            </w:r>
            <w:r w:rsidR="00F46422" w:rsidRPr="004B581E">
              <w:rPr>
                <w:rFonts w:ascii="Times New Roman" w:hAnsi="Times New Roman" w:cs="Times New Roman"/>
                <w:color w:val="000000" w:themeColor="text1"/>
              </w:rPr>
              <w:t>pnienie danych złożonych przed 1 lipca 2019 r.</w:t>
            </w:r>
          </w:p>
          <w:p w14:paraId="2671D92B" w14:textId="77777777" w:rsidR="009B08FC" w:rsidRPr="004B581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B581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podmiot świadczący usługi w zakresie utrzymania i serwisu systemu obsługującego rejestr mieszkańców (dane </w:t>
            </w:r>
            <w:r w:rsidR="00F46422" w:rsidRPr="004B581E">
              <w:rPr>
                <w:rFonts w:ascii="Times New Roman" w:hAnsi="Times New Roman" w:cs="Times New Roman"/>
                <w:color w:val="000000" w:themeColor="text1"/>
              </w:rPr>
              <w:t xml:space="preserve">podmiotu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do uzupełnienia przez organ gminy)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F659CDC" w14:textId="77777777" w:rsidR="00E57437" w:rsidRPr="004B581E" w:rsidRDefault="00E57437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3F918B" w14:textId="2EED065E" w:rsidR="004041F5" w:rsidRPr="004B581E" w:rsidRDefault="00EE2094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Pani</w:t>
            </w:r>
            <w:r w:rsidR="00F46422" w:rsidRPr="004B581E">
              <w:rPr>
                <w:rFonts w:ascii="Times New Roman" w:hAnsi="Times New Roman" w:cs="Times New Roman"/>
                <w:color w:val="000000" w:themeColor="text1"/>
              </w:rPr>
              <w:t>/Pana dane osobowe</w:t>
            </w:r>
            <w:r w:rsidR="002A3270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6422" w:rsidRPr="004B581E">
              <w:rPr>
                <w:rFonts w:ascii="Times New Roman" w:hAnsi="Times New Roman" w:cs="Times New Roman"/>
                <w:color w:val="000000" w:themeColor="text1"/>
              </w:rPr>
              <w:t>udostępnia</w:t>
            </w:r>
            <w:r w:rsidR="00857F2A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6422" w:rsidRPr="004B581E">
              <w:rPr>
                <w:rFonts w:ascii="Times New Roman" w:hAnsi="Times New Roman" w:cs="Times New Roman"/>
                <w:color w:val="000000" w:themeColor="text1"/>
              </w:rPr>
              <w:t xml:space="preserve">się </w:t>
            </w:r>
            <w:r w:rsidR="002A3270" w:rsidRPr="004B581E">
              <w:rPr>
                <w:rFonts w:ascii="Times New Roman" w:hAnsi="Times New Roman" w:cs="Times New Roman"/>
                <w:color w:val="000000" w:themeColor="text1"/>
              </w:rPr>
              <w:t>podmiotom</w:t>
            </w:r>
            <w:r w:rsidR="0015423E" w:rsidRPr="004B581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9BF5172" w14:textId="77777777" w:rsidR="004041F5" w:rsidRPr="004B581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służbom</w:t>
            </w:r>
            <w:r w:rsidR="006216EE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organom administracji publicznej</w:t>
            </w:r>
            <w:r w:rsidR="006216EE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sądom i prokuraturze</w:t>
            </w:r>
            <w:r w:rsidR="006216EE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komornikom sądowym</w:t>
            </w:r>
            <w:r w:rsidR="006216EE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państwowym i samorządowym jednostkom organizacyjnym oraz innym</w:t>
            </w:r>
            <w:r w:rsidR="0089001D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podmiotom – w zakresie niezbędnym do realizacji zadań publicznych</w:t>
            </w:r>
            <w:r w:rsidR="006216EE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BA454FD" w14:textId="266746C7" w:rsidR="004041F5" w:rsidRPr="004B581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lastRenderedPageBreak/>
              <w:t>osobom i jednostkom organizacyjnym, jeżeli wykażą w tym interes prawny</w:t>
            </w:r>
            <w:r w:rsidR="00B20F27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A5D27D4" w14:textId="6A972D4B" w:rsidR="000C4FF8" w:rsidRPr="004B581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osobom i jednostkom organizacyjnym, jeżeli wykażą w tym interes </w:t>
            </w:r>
            <w:r w:rsidR="000C4FF8" w:rsidRPr="004B581E">
              <w:rPr>
                <w:rFonts w:ascii="Times New Roman" w:hAnsi="Times New Roman" w:cs="Times New Roman"/>
                <w:color w:val="000000" w:themeColor="text1"/>
              </w:rPr>
              <w:t>faktyczny w otrzymaniu danych, pod warunkiem u</w:t>
            </w:r>
            <w:r w:rsidR="00B20F27" w:rsidRPr="004B581E">
              <w:rPr>
                <w:rFonts w:ascii="Times New Roman" w:hAnsi="Times New Roman" w:cs="Times New Roman"/>
                <w:color w:val="000000" w:themeColor="text1"/>
              </w:rPr>
              <w:t>zyskania zgody Pani /Pana zgody;</w:t>
            </w:r>
          </w:p>
          <w:p w14:paraId="42CDD984" w14:textId="44B1933A" w:rsidR="009B08FC" w:rsidRPr="004B581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0502BF9" w14:textId="77777777" w:rsidR="004041F5" w:rsidRPr="004B581E" w:rsidRDefault="000C4FF8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przez</w:t>
            </w:r>
            <w:r w:rsidR="004041F5" w:rsidRPr="004B581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EB3BF68" w14:textId="11582519" w:rsidR="000C4FF8" w:rsidRPr="004B581E" w:rsidRDefault="005519D3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Wójta Gminy Słubice</w:t>
            </w:r>
            <w:r w:rsidR="009B08FC" w:rsidRPr="004B581E">
              <w:rPr>
                <w:rFonts w:ascii="Times New Roman" w:hAnsi="Times New Roman" w:cs="Times New Roman"/>
                <w:color w:val="000000" w:themeColor="text1"/>
              </w:rPr>
              <w:t>– z rejestru mieszkańców</w:t>
            </w:r>
            <w:r w:rsidR="006F081B" w:rsidRPr="004B581E">
              <w:rPr>
                <w:rFonts w:ascii="Times New Roman" w:hAnsi="Times New Roman" w:cs="Times New Roman"/>
                <w:color w:val="000000" w:themeColor="text1"/>
              </w:rPr>
              <w:t xml:space="preserve"> w trybie indywidualnych zapytań oraz zapewnienia do danych dostępu online -</w:t>
            </w:r>
            <w:r w:rsidR="009B08FC" w:rsidRPr="004B581E">
              <w:rPr>
                <w:rFonts w:ascii="Times New Roman" w:hAnsi="Times New Roman" w:cs="Times New Roman"/>
                <w:color w:val="000000" w:themeColor="text1"/>
              </w:rPr>
              <w:t xml:space="preserve"> podmiotom </w:t>
            </w:r>
            <w:r w:rsidR="006F081B" w:rsidRPr="004B581E">
              <w:rPr>
                <w:rFonts w:ascii="Times New Roman" w:hAnsi="Times New Roman" w:cs="Times New Roman"/>
                <w:color w:val="000000" w:themeColor="text1"/>
              </w:rPr>
              <w:t>wskazanym powyżej w pkt 1-4</w:t>
            </w:r>
            <w:r w:rsidR="008F5845" w:rsidRPr="004B581E">
              <w:rPr>
                <w:rFonts w:ascii="Times New Roman" w:hAnsi="Times New Roman" w:cs="Times New Roman"/>
                <w:color w:val="000000" w:themeColor="text1"/>
              </w:rPr>
              <w:t>, z rejestru PESEL w trybie indywidualnych zapyta</w:t>
            </w:r>
            <w:r w:rsidR="00B20F27" w:rsidRPr="004B581E">
              <w:rPr>
                <w:rFonts w:ascii="Times New Roman" w:hAnsi="Times New Roman" w:cs="Times New Roman"/>
                <w:color w:val="000000" w:themeColor="text1"/>
              </w:rPr>
              <w:t>ń podmiotom wskazanym w pkt 1-3;</w:t>
            </w:r>
          </w:p>
          <w:p w14:paraId="10C2CB5B" w14:textId="6B69F102" w:rsidR="006F081B" w:rsidRPr="004B581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Ministra Cyfryzacji – z rejestru PESEL w trybie zapewnienia do danych dostępu online - podmiotom wskazanym powyżej w pkt 1 </w:t>
            </w:r>
            <w:r w:rsidR="00C20819" w:rsidRPr="004B581E">
              <w:rPr>
                <w:rFonts w:ascii="Times New Roman" w:hAnsi="Times New Roman" w:cs="Times New Roman"/>
                <w:color w:val="000000" w:themeColor="text1"/>
              </w:rPr>
              <w:t xml:space="preserve">oraz w trybie indywidualnych zapytań </w:t>
            </w:r>
            <w:r w:rsidR="00A67ED8" w:rsidRPr="004B581E">
              <w:rPr>
                <w:rFonts w:ascii="Times New Roman" w:hAnsi="Times New Roman" w:cs="Times New Roman"/>
                <w:color w:val="000000" w:themeColor="text1"/>
              </w:rPr>
              <w:t xml:space="preserve">podmiotom </w:t>
            </w:r>
            <w:r w:rsidR="00C20819" w:rsidRPr="004B581E">
              <w:rPr>
                <w:rFonts w:ascii="Times New Roman" w:hAnsi="Times New Roman" w:cs="Times New Roman"/>
                <w:color w:val="000000" w:themeColor="text1"/>
              </w:rPr>
              <w:t>wskazanym w pkt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  <w:r w:rsidR="00B20F27" w:rsidRPr="004B581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289968A" w14:textId="09261FE8" w:rsidR="00770061" w:rsidRPr="004B581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Ministra Spraw Wewnętrznych i Administracji </w:t>
            </w:r>
            <w:r w:rsidR="006F081B" w:rsidRPr="004B581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z rejestru PESEL</w:t>
            </w:r>
            <w:r w:rsidR="00B20F27" w:rsidRPr="004B58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F081B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="00B20F27" w:rsidRPr="004B581E">
              <w:rPr>
                <w:rFonts w:ascii="Times New Roman" w:hAnsi="Times New Roman" w:cs="Times New Roman"/>
                <w:color w:val="000000" w:themeColor="text1"/>
              </w:rPr>
              <w:t xml:space="preserve">w zakresie wniosków o udostepnienie danych złożonych przed 1 lipca 2019 r., </w:t>
            </w:r>
            <w:r w:rsidR="006F081B" w:rsidRPr="004B581E">
              <w:rPr>
                <w:rFonts w:ascii="Times New Roman" w:hAnsi="Times New Roman" w:cs="Times New Roman"/>
                <w:color w:val="000000" w:themeColor="text1"/>
              </w:rPr>
              <w:t>w imieniu Ministra dane udostępnia podmiotom wskazanym powyżej w pkt 1-3 w trybie indywidualnych zapytań Centrum Personalizacji Dokumentów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C001BFB" w14:textId="2EE3C73C" w:rsidR="00B20F27" w:rsidRPr="004B581E" w:rsidRDefault="00B20F27" w:rsidP="005519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Pani/Pana dane Wójt</w:t>
            </w:r>
            <w:r w:rsidR="005519D3" w:rsidRPr="004B581E">
              <w:rPr>
                <w:rFonts w:ascii="Times New Roman" w:hAnsi="Times New Roman" w:cs="Times New Roman"/>
                <w:color w:val="000000" w:themeColor="text1"/>
              </w:rPr>
              <w:t xml:space="preserve"> Gminy Słubice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55144" w:rsidRPr="004B581E">
              <w:rPr>
                <w:rFonts w:ascii="Times New Roman" w:hAnsi="Times New Roman" w:cs="Times New Roman"/>
                <w:color w:val="000000" w:themeColor="text1"/>
              </w:rPr>
              <w:t>udostępnia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B581E">
              <w:rPr>
                <w:rFonts w:ascii="Times New Roman" w:hAnsi="Times New Roman" w:cs="Times New Roman"/>
                <w:color w:val="000000" w:themeColor="text1"/>
              </w:rPr>
              <w:t>an/Pani stroną lub uczestnikiem w trybie udostępnienia akt tych postępowań.</w:t>
            </w:r>
          </w:p>
        </w:tc>
      </w:tr>
      <w:tr w:rsidR="002A3270" w:rsidRPr="004B581E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B581E" w:rsidRDefault="008C706A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Zgodnie z art. 12a ustawy o ewidencji ludności </w:t>
            </w:r>
            <w:r w:rsidR="00D013E1" w:rsidRPr="004B581E">
              <w:rPr>
                <w:rFonts w:ascii="Times New Roman" w:hAnsi="Times New Roman" w:cs="Times New Roman"/>
                <w:color w:val="000000" w:themeColor="text1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B581E" w:rsidRDefault="00655144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B8FACB" w14:textId="0A8F34D9" w:rsidR="00E428B9" w:rsidRPr="004B581E" w:rsidRDefault="00655144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Dane </w:t>
            </w:r>
            <w:r w:rsidR="00E428B9" w:rsidRPr="004B581E">
              <w:rPr>
                <w:rFonts w:ascii="Times New Roman" w:hAnsi="Times New Roman" w:cs="Times New Roman"/>
                <w:color w:val="000000" w:themeColor="text1"/>
              </w:rPr>
              <w:t xml:space="preserve">zgromadzone w </w:t>
            </w:r>
            <w:r w:rsidR="00723A4E" w:rsidRPr="004B581E">
              <w:rPr>
                <w:rFonts w:ascii="Times New Roman" w:hAnsi="Times New Roman" w:cs="Times New Roman"/>
                <w:color w:val="000000" w:themeColor="text1"/>
              </w:rPr>
              <w:t xml:space="preserve">formie pisemnej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są </w:t>
            </w:r>
            <w:r w:rsidR="00E428B9" w:rsidRPr="004B581E">
              <w:rPr>
                <w:rFonts w:ascii="Times New Roman" w:hAnsi="Times New Roman" w:cs="Times New Roman"/>
                <w:color w:val="000000" w:themeColor="text1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0" w:history="1">
              <w:r w:rsidR="00E428B9" w:rsidRPr="004B581E">
                <w:rPr>
                  <w:rFonts w:ascii="Times New Roman" w:hAnsi="Times New Roman" w:cs="Times New Roman"/>
                  <w:color w:val="000000" w:themeColor="text1"/>
                </w:rPr>
                <w:t>Dz.U. Nr 14, poz. 67)</w:t>
              </w:r>
            </w:hyperlink>
            <w:r w:rsidR="00914C8E" w:rsidRPr="004B581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E79FFE9" w14:textId="5B768318" w:rsidR="00914C8E" w:rsidRPr="004B581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dokumentacja spraw z zakresu ewidencji lu</w:t>
            </w:r>
            <w:r w:rsidR="006459E0" w:rsidRPr="004B581E">
              <w:rPr>
                <w:rFonts w:ascii="Times New Roman" w:hAnsi="Times New Roman" w:cs="Times New Roman"/>
                <w:color w:val="000000" w:themeColor="text1"/>
              </w:rPr>
              <w:t xml:space="preserve">dności po 50 latach </w:t>
            </w:r>
            <w:r w:rsidR="00723A4E" w:rsidRPr="004B581E">
              <w:rPr>
                <w:rFonts w:ascii="Times New Roman" w:hAnsi="Times New Roman" w:cs="Times New Roman"/>
                <w:color w:val="000000" w:themeColor="text1"/>
              </w:rPr>
              <w:t xml:space="preserve">jest oceniana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pod kątem możliwości </w:t>
            </w:r>
            <w:r w:rsidR="00723A4E" w:rsidRPr="004B581E">
              <w:rPr>
                <w:rFonts w:ascii="Times New Roman" w:hAnsi="Times New Roman" w:cs="Times New Roman"/>
                <w:color w:val="000000" w:themeColor="text1"/>
              </w:rPr>
              <w:t>zniszczenia</w:t>
            </w:r>
            <w:r w:rsidR="00567FB1" w:rsidRPr="004B581E">
              <w:rPr>
                <w:rFonts w:ascii="Times New Roman" w:hAnsi="Times New Roman" w:cs="Times New Roman"/>
                <w:color w:val="000000" w:themeColor="text1"/>
              </w:rPr>
              <w:t xml:space="preserve"> natomiast </w:t>
            </w:r>
            <w:r w:rsidR="00567FB1" w:rsidRPr="004B581E">
              <w:rPr>
                <w:rFonts w:ascii="Times New Roman" w:hAnsi="Times New Roman" w:cs="Times New Roman"/>
                <w:color w:val="000000" w:themeColor="text1"/>
              </w:rPr>
              <w:lastRenderedPageBreak/>
              <w:t>dotycząca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aktualizacji danych </w:t>
            </w:r>
            <w:r w:rsidR="00567FB1" w:rsidRPr="004B581E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ewidencji ludności </w:t>
            </w:r>
            <w:r w:rsidR="00723A4E" w:rsidRPr="004B581E">
              <w:rPr>
                <w:rFonts w:ascii="Times New Roman" w:hAnsi="Times New Roman" w:cs="Times New Roman"/>
                <w:color w:val="000000" w:themeColor="text1"/>
              </w:rPr>
              <w:t>niszczona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jest po 5 latach;</w:t>
            </w:r>
          </w:p>
          <w:p w14:paraId="195B5009" w14:textId="6E04D686" w:rsidR="00914C8E" w:rsidRPr="004B581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dokumentacja spraw meldunkowych</w:t>
            </w:r>
            <w:r w:rsidR="00723A4E" w:rsidRPr="004B581E">
              <w:rPr>
                <w:rFonts w:ascii="Times New Roman" w:hAnsi="Times New Roman" w:cs="Times New Roman"/>
                <w:color w:val="000000" w:themeColor="text1"/>
              </w:rPr>
              <w:t xml:space="preserve"> niszczona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jest po 10 latach;</w:t>
            </w:r>
          </w:p>
          <w:p w14:paraId="076BE176" w14:textId="78D32970" w:rsidR="00BE7E52" w:rsidRPr="004B581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dokumentacja spraw związanych z udostępnianiem danych i wydawaniem zaświadczeń z ewidencji ludności </w:t>
            </w:r>
            <w:r w:rsidR="00723A4E" w:rsidRPr="004B581E">
              <w:rPr>
                <w:rFonts w:ascii="Times New Roman" w:hAnsi="Times New Roman" w:cs="Times New Roman"/>
                <w:color w:val="000000" w:themeColor="text1"/>
              </w:rPr>
              <w:t>niszczona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jest po 5 latach.</w:t>
            </w:r>
          </w:p>
        </w:tc>
      </w:tr>
      <w:tr w:rsidR="002A3270" w:rsidRPr="004B581E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B581E" w:rsidRDefault="002A3270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Przysługuje Pani/Panu prawo dostępu do Pani/Pana danych oraz prawo żądania ich sprostowania</w:t>
            </w:r>
            <w:r w:rsidR="007C5EC5" w:rsidRPr="004B581E">
              <w:rPr>
                <w:rFonts w:ascii="Times New Roman" w:hAnsi="Times New Roman" w:cs="Times New Roman"/>
                <w:color w:val="000000" w:themeColor="text1"/>
              </w:rPr>
              <w:t>, a także danych osób, nad którymi sprawowana jest prawna opieka, np. danych dzieci.</w:t>
            </w:r>
          </w:p>
        </w:tc>
      </w:tr>
      <w:tr w:rsidR="002A3270" w:rsidRPr="004B581E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B581E" w:rsidRDefault="002A3270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Przysługuje Pani/Panu również prawo wniesienia skargi do organu nadzorczego</w:t>
            </w:r>
            <w:r w:rsidR="006D1FED" w:rsidRPr="004B581E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="00830FC1" w:rsidRPr="004B581E">
              <w:rPr>
                <w:rFonts w:ascii="Times New Roman" w:hAnsi="Times New Roman" w:cs="Times New Roman"/>
                <w:color w:val="000000" w:themeColor="text1"/>
              </w:rPr>
              <w:t xml:space="preserve"> Prezesa Urzędu Ochrony Danych Osobowych</w:t>
            </w:r>
          </w:p>
          <w:p w14:paraId="02E7F14C" w14:textId="77777777" w:rsidR="00093D47" w:rsidRPr="004B581E" w:rsidRDefault="00093D47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Biuro Prezesa Urzędu Ochrony Danych Osobowych  </w:t>
            </w:r>
          </w:p>
          <w:p w14:paraId="1720A729" w14:textId="77777777" w:rsidR="00093D47" w:rsidRPr="004B581E" w:rsidRDefault="00000000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093D47" w:rsidRPr="004B581E">
                <w:rPr>
                  <w:rFonts w:ascii="Times New Roman" w:hAnsi="Times New Roman" w:cs="Times New Roman"/>
                  <w:color w:val="000000" w:themeColor="text1"/>
                </w:rPr>
                <w:t>Adres</w:t>
              </w:r>
            </w:hyperlink>
            <w:r w:rsidR="00093D47" w:rsidRPr="004B581E">
              <w:rPr>
                <w:rFonts w:ascii="Times New Roman" w:hAnsi="Times New Roman" w:cs="Times New Roman"/>
                <w:color w:val="000000" w:themeColor="text1"/>
              </w:rPr>
              <w:t>: Stawki 2, 00-193 Warszawa</w:t>
            </w:r>
          </w:p>
          <w:p w14:paraId="345E82B1" w14:textId="5AB98C5D" w:rsidR="00093D47" w:rsidRPr="004B581E" w:rsidRDefault="00000000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093D47" w:rsidRPr="004B581E">
                <w:rPr>
                  <w:rFonts w:ascii="Times New Roman" w:hAnsi="Times New Roman" w:cs="Times New Roman"/>
                  <w:color w:val="000000" w:themeColor="text1"/>
                </w:rPr>
                <w:t>Telefon</w:t>
              </w:r>
            </w:hyperlink>
            <w:r w:rsidR="00093D47" w:rsidRPr="004B581E">
              <w:rPr>
                <w:rFonts w:ascii="Times New Roman" w:hAnsi="Times New Roman" w:cs="Times New Roman"/>
                <w:color w:val="000000" w:themeColor="text1"/>
              </w:rPr>
              <w:t>: 22 531 03 00</w:t>
            </w:r>
          </w:p>
        </w:tc>
      </w:tr>
      <w:tr w:rsidR="002109E1" w:rsidRPr="004B581E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4B581E" w:rsidRDefault="002109E1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B581E" w:rsidRDefault="006544EF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Pani / Pana dane do rejestru PESEL wprowadzane są przez następujące organy:</w:t>
            </w:r>
          </w:p>
          <w:p w14:paraId="49E02A65" w14:textId="77777777" w:rsidR="006544EF" w:rsidRPr="004B581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kierownik urzędu stanu cywilnego</w:t>
            </w:r>
            <w:r w:rsidR="006544EF" w:rsidRPr="004B581E">
              <w:rPr>
                <w:rFonts w:ascii="Times New Roman" w:hAnsi="Times New Roman" w:cs="Times New Roman"/>
                <w:color w:val="000000" w:themeColor="text1"/>
              </w:rPr>
              <w:t xml:space="preserve"> sporządzający akt urodzenia</w:t>
            </w:r>
            <w:r w:rsidR="00B66321" w:rsidRPr="004B581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544EF" w:rsidRPr="004B581E">
              <w:rPr>
                <w:rFonts w:ascii="Times New Roman" w:hAnsi="Times New Roman" w:cs="Times New Roman"/>
                <w:color w:val="000000" w:themeColor="text1"/>
              </w:rPr>
              <w:t xml:space="preserve"> małżeństwa i</w:t>
            </w:r>
            <w:r w:rsidR="00B66321" w:rsidRPr="004B581E">
              <w:rPr>
                <w:rFonts w:ascii="Times New Roman" w:hAnsi="Times New Roman" w:cs="Times New Roman"/>
                <w:color w:val="000000" w:themeColor="text1"/>
              </w:rPr>
              <w:t xml:space="preserve"> zgonu oraz</w:t>
            </w:r>
            <w:r w:rsidR="006544EF" w:rsidRPr="004B581E">
              <w:rPr>
                <w:rFonts w:ascii="Times New Roman" w:hAnsi="Times New Roman" w:cs="Times New Roman"/>
                <w:color w:val="000000" w:themeColor="text1"/>
              </w:rPr>
              <w:t xml:space="preserve"> wprowadzający do </w:t>
            </w:r>
            <w:r w:rsidR="00ED031F" w:rsidRPr="004B581E">
              <w:rPr>
                <w:rFonts w:ascii="Times New Roman" w:hAnsi="Times New Roman" w:cs="Times New Roman"/>
                <w:color w:val="000000" w:themeColor="text1"/>
              </w:rPr>
              <w:t>tych aktów</w:t>
            </w:r>
            <w:r w:rsidR="006544EF" w:rsidRPr="004B581E">
              <w:rPr>
                <w:rFonts w:ascii="Times New Roman" w:hAnsi="Times New Roman" w:cs="Times New Roman"/>
                <w:color w:val="000000" w:themeColor="text1"/>
              </w:rPr>
              <w:t xml:space="preserve"> zmiany, a także </w:t>
            </w:r>
            <w:r w:rsidR="00ED031F" w:rsidRPr="004B581E">
              <w:rPr>
                <w:rFonts w:ascii="Times New Roman" w:hAnsi="Times New Roman" w:cs="Times New Roman"/>
                <w:color w:val="000000" w:themeColor="text1"/>
              </w:rPr>
              <w:t xml:space="preserve">wydający </w:t>
            </w:r>
            <w:r w:rsidR="006544EF" w:rsidRPr="004B581E">
              <w:rPr>
                <w:rFonts w:ascii="Times New Roman" w:hAnsi="Times New Roman" w:cs="Times New Roman"/>
                <w:color w:val="000000" w:themeColor="text1"/>
              </w:rPr>
              <w:t>decyzję o zmianie imienia lub nazwiska</w:t>
            </w:r>
            <w:r w:rsidR="003F1DF7" w:rsidRPr="004B581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7C743A0" w14:textId="77777777" w:rsidR="0089001D" w:rsidRPr="004B581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organ gminy</w:t>
            </w:r>
            <w:r w:rsidR="00ED031F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dokonujący </w:t>
            </w:r>
            <w:r w:rsidR="003F1DF7" w:rsidRPr="004B581E">
              <w:rPr>
                <w:rFonts w:ascii="Times New Roman" w:hAnsi="Times New Roman" w:cs="Times New Roman"/>
                <w:color w:val="000000" w:themeColor="text1"/>
              </w:rPr>
              <w:t>rejestracji obowiązku meldunkowego,</w:t>
            </w:r>
          </w:p>
          <w:p w14:paraId="727A3048" w14:textId="77777777" w:rsidR="00277DDF" w:rsidRPr="004B581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organ </w:t>
            </w:r>
            <w:r w:rsidR="00B66321" w:rsidRPr="004B581E">
              <w:rPr>
                <w:rFonts w:ascii="Times New Roman" w:hAnsi="Times New Roman" w:cs="Times New Roman"/>
                <w:color w:val="000000" w:themeColor="text1"/>
              </w:rPr>
              <w:t xml:space="preserve">gminy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wydający </w:t>
            </w:r>
            <w:r w:rsidR="00B66321" w:rsidRPr="004B581E">
              <w:rPr>
                <w:rFonts w:ascii="Times New Roman" w:hAnsi="Times New Roman" w:cs="Times New Roman"/>
                <w:color w:val="000000" w:themeColor="text1"/>
              </w:rPr>
              <w:t xml:space="preserve">lub unieważniający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dowód </w:t>
            </w:r>
            <w:r w:rsidR="003F1DF7" w:rsidRPr="004B581E">
              <w:rPr>
                <w:rFonts w:ascii="Times New Roman" w:hAnsi="Times New Roman" w:cs="Times New Roman"/>
                <w:color w:val="000000" w:themeColor="text1"/>
              </w:rPr>
              <w:t>osobisty,</w:t>
            </w:r>
          </w:p>
          <w:p w14:paraId="549B2E38" w14:textId="77777777" w:rsidR="00B66321" w:rsidRPr="004B581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wojewod</w:t>
            </w:r>
            <w:r w:rsidR="00614C62" w:rsidRPr="004B581E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lub konsul RP wydając</w:t>
            </w:r>
            <w:r w:rsidR="00614C62" w:rsidRPr="004B581E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 xml:space="preserve"> lub unieważniając</w:t>
            </w:r>
            <w:r w:rsidR="00614C62" w:rsidRPr="004B581E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3F1DF7" w:rsidRPr="004B581E">
              <w:rPr>
                <w:rFonts w:ascii="Times New Roman" w:hAnsi="Times New Roman" w:cs="Times New Roman"/>
                <w:color w:val="000000" w:themeColor="text1"/>
              </w:rPr>
              <w:t xml:space="preserve"> paszport,</w:t>
            </w:r>
          </w:p>
          <w:p w14:paraId="6049021E" w14:textId="77777777" w:rsidR="002109E1" w:rsidRPr="004B581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wojewoda</w:t>
            </w:r>
            <w:r w:rsidR="00B66321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lub minister właściwy do spraw wewnętrznych dokonujący</w:t>
            </w:r>
            <w:r w:rsidR="00B66321" w:rsidRPr="004B581E">
              <w:rPr>
                <w:rFonts w:ascii="Times New Roman" w:hAnsi="Times New Roman" w:cs="Times New Roman"/>
                <w:color w:val="000000" w:themeColor="text1"/>
              </w:rPr>
              <w:t xml:space="preserve"> zmian w zakresie nabycia lub utraty obywatelstwa polsk</w:t>
            </w:r>
            <w:r w:rsidR="003F1DF7" w:rsidRPr="004B581E">
              <w:rPr>
                <w:rFonts w:ascii="Times New Roman" w:hAnsi="Times New Roman" w:cs="Times New Roman"/>
                <w:color w:val="000000" w:themeColor="text1"/>
              </w:rPr>
              <w:t>iego.</w:t>
            </w:r>
          </w:p>
          <w:p w14:paraId="6BE328B0" w14:textId="77777777" w:rsidR="006F081B" w:rsidRPr="004B581E" w:rsidRDefault="006F081B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Rejestr mieszkańców zasilany jest danymi z rejestru PESEL.</w:t>
            </w:r>
          </w:p>
        </w:tc>
      </w:tr>
      <w:tr w:rsidR="002A3270" w:rsidRPr="004B581E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4B581E" w:rsidRDefault="002A3270" w:rsidP="00277DDF">
            <w:pPr>
              <w:rPr>
                <w:rFonts w:ascii="Times New Roman" w:hAnsi="Times New Roman" w:cs="Times New Roman"/>
                <w:b/>
              </w:rPr>
            </w:pPr>
            <w:r w:rsidRPr="004B581E">
              <w:rPr>
                <w:rFonts w:ascii="Times New Roman" w:hAnsi="Times New Roman" w:cs="Times New Roman"/>
                <w:b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B581E" w:rsidRDefault="003F1DF7" w:rsidP="001420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581E">
              <w:rPr>
                <w:rFonts w:ascii="Times New Roman" w:hAnsi="Times New Roman" w:cs="Times New Roman"/>
                <w:color w:val="000000" w:themeColor="text1"/>
              </w:rPr>
              <w:t>Obowiązek podania danych osobowych wynika z ustawy o ewidencji ludności</w:t>
            </w:r>
            <w:r w:rsidR="000D7E17" w:rsidRPr="004B581E">
              <w:rPr>
                <w:rFonts w:ascii="Times New Roman" w:hAnsi="Times New Roman" w:cs="Times New Roman"/>
                <w:color w:val="000000" w:themeColor="text1"/>
              </w:rPr>
              <w:t xml:space="preserve"> (art. 8 i 10 ustawy)</w:t>
            </w:r>
            <w:r w:rsidRPr="004B581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C785B" w:rsidRPr="004B581E">
              <w:rPr>
                <w:rFonts w:ascii="Times New Roman" w:hAnsi="Times New Roman" w:cs="Times New Roman"/>
                <w:color w:val="000000" w:themeColor="text1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785B" w:rsidRPr="004B581E">
              <w:rPr>
                <w:rFonts w:ascii="Times New Roman" w:hAnsi="Times New Roman" w:cs="Times New Roman"/>
                <w:color w:val="000000" w:themeColor="text1"/>
              </w:rPr>
              <w:t xml:space="preserve">lub udostępnienia danych. Nie wykonanie obowiązku meldunkowego przez cudzoziemców nie będących obywatelami państwa członkowskiego UE </w:t>
            </w:r>
            <w:r w:rsidR="00142043" w:rsidRPr="004B581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</w:t>
            </w:r>
            <w:r w:rsidR="003C785B" w:rsidRPr="004B581E">
              <w:rPr>
                <w:rFonts w:ascii="Times New Roman" w:hAnsi="Times New Roman" w:cs="Times New Roman"/>
                <w:color w:val="000000" w:themeColor="text1"/>
              </w:rPr>
              <w:t>lub członkam</w:t>
            </w:r>
            <w:r w:rsidR="00093D47" w:rsidRPr="004B581E">
              <w:rPr>
                <w:rFonts w:ascii="Times New Roman" w:hAnsi="Times New Roman" w:cs="Times New Roman"/>
                <w:color w:val="000000" w:themeColor="text1"/>
              </w:rPr>
              <w:t>i ich rodzin zagrożone jest karą</w:t>
            </w:r>
            <w:r w:rsidR="003C785B" w:rsidRPr="004B581E">
              <w:rPr>
                <w:rFonts w:ascii="Times New Roman" w:hAnsi="Times New Roman" w:cs="Times New Roman"/>
                <w:color w:val="000000" w:themeColor="text1"/>
              </w:rPr>
              <w:t xml:space="preserve"> grzywny.</w:t>
            </w:r>
          </w:p>
        </w:tc>
      </w:tr>
    </w:tbl>
    <w:p w14:paraId="1A23FDD8" w14:textId="77777777" w:rsidR="00630ECD" w:rsidRPr="004B581E" w:rsidRDefault="00630ECD">
      <w:pPr>
        <w:rPr>
          <w:rFonts w:ascii="Times New Roman" w:hAnsi="Times New Roman" w:cs="Times New Roman"/>
        </w:rPr>
      </w:pPr>
    </w:p>
    <w:sectPr w:rsidR="00630ECD" w:rsidRPr="004B581E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149362">
    <w:abstractNumId w:val="3"/>
  </w:num>
  <w:num w:numId="2" w16cid:durableId="536116604">
    <w:abstractNumId w:val="10"/>
  </w:num>
  <w:num w:numId="3" w16cid:durableId="437215207">
    <w:abstractNumId w:val="2"/>
  </w:num>
  <w:num w:numId="4" w16cid:durableId="903218957">
    <w:abstractNumId w:val="1"/>
  </w:num>
  <w:num w:numId="5" w16cid:durableId="1817647125">
    <w:abstractNumId w:val="5"/>
  </w:num>
  <w:num w:numId="6" w16cid:durableId="396896941">
    <w:abstractNumId w:val="8"/>
  </w:num>
  <w:num w:numId="7" w16cid:durableId="512112531">
    <w:abstractNumId w:val="4"/>
  </w:num>
  <w:num w:numId="8" w16cid:durableId="886918765">
    <w:abstractNumId w:val="6"/>
  </w:num>
  <w:num w:numId="9" w16cid:durableId="892039483">
    <w:abstractNumId w:val="9"/>
  </w:num>
  <w:num w:numId="10" w16cid:durableId="1417172340">
    <w:abstractNumId w:val="11"/>
  </w:num>
  <w:num w:numId="11" w16cid:durableId="1273197896">
    <w:abstractNumId w:val="12"/>
  </w:num>
  <w:num w:numId="12" w16cid:durableId="1796486199">
    <w:abstractNumId w:val="0"/>
  </w:num>
  <w:num w:numId="13" w16cid:durableId="1643922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77D87"/>
    <w:rsid w:val="00486B81"/>
    <w:rsid w:val="004B474B"/>
    <w:rsid w:val="004B581E"/>
    <w:rsid w:val="004E02CE"/>
    <w:rsid w:val="00524A65"/>
    <w:rsid w:val="00541C72"/>
    <w:rsid w:val="00550BC5"/>
    <w:rsid w:val="005519D3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57FDE"/>
    <w:rsid w:val="00B66321"/>
    <w:rsid w:val="00BA2176"/>
    <w:rsid w:val="00BA4921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cz@slubice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Gmina Słubice</cp:lastModifiedBy>
  <cp:revision>4</cp:revision>
  <cp:lastPrinted>2019-03-13T11:18:00Z</cp:lastPrinted>
  <dcterms:created xsi:type="dcterms:W3CDTF">2019-07-19T09:25:00Z</dcterms:created>
  <dcterms:modified xsi:type="dcterms:W3CDTF">2022-11-18T10:18:00Z</dcterms:modified>
</cp:coreProperties>
</file>